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EFBB8B" w14:textId="1AC82D6D" w:rsidR="00D86662" w:rsidRPr="006D61D6" w:rsidRDefault="00D86662" w:rsidP="00D86662">
      <w:pPr>
        <w:ind w:left="4825" w:right="64" w:hanging="4748"/>
        <w:jc w:val="right"/>
        <w:rPr>
          <w:rFonts w:ascii="Arial" w:hAnsi="Arial" w:cs="Arial"/>
          <w:color w:val="000000" w:themeColor="text1"/>
        </w:rPr>
      </w:pPr>
      <w:r w:rsidRPr="006D61D6">
        <w:rPr>
          <w:rFonts w:ascii="Arial" w:hAnsi="Arial" w:cs="Arial"/>
          <w:i/>
          <w:color w:val="000000" w:themeColor="text1"/>
        </w:rPr>
        <w:t xml:space="preserve">Załącznik nr </w:t>
      </w:r>
      <w:r w:rsidR="00433A2B" w:rsidRPr="006D61D6">
        <w:rPr>
          <w:rFonts w:ascii="Arial" w:hAnsi="Arial" w:cs="Arial"/>
          <w:i/>
          <w:color w:val="000000" w:themeColor="text1"/>
        </w:rPr>
        <w:t>3</w:t>
      </w:r>
      <w:r w:rsidRPr="006D61D6">
        <w:rPr>
          <w:rFonts w:ascii="Arial" w:hAnsi="Arial" w:cs="Arial"/>
          <w:i/>
          <w:color w:val="000000" w:themeColor="text1"/>
        </w:rPr>
        <w:t xml:space="preserve"> do SWZ- Wzór umowy </w:t>
      </w:r>
      <w:r w:rsidRPr="006D61D6">
        <w:rPr>
          <w:rFonts w:ascii="Arial" w:hAnsi="Arial" w:cs="Arial"/>
          <w:color w:val="000000" w:themeColor="text1"/>
        </w:rPr>
        <w:t xml:space="preserve"> </w:t>
      </w:r>
    </w:p>
    <w:p w14:paraId="5FED796C" w14:textId="77777777" w:rsidR="009E2AC6" w:rsidRPr="006D61D6" w:rsidRDefault="009E2AC6" w:rsidP="009E2AC6">
      <w:pPr>
        <w:autoSpaceDE w:val="0"/>
        <w:autoSpaceDN w:val="0"/>
        <w:adjustRightInd w:val="0"/>
        <w:ind w:left="426" w:hanging="426"/>
        <w:rPr>
          <w:rFonts w:ascii="Arial" w:eastAsia="Times New Roman" w:hAnsi="Arial" w:cs="Arial"/>
          <w:b/>
          <w:color w:val="000000" w:themeColor="text1"/>
          <w:lang w:eastAsia="pl-PL"/>
        </w:rPr>
      </w:pPr>
      <w:r w:rsidRPr="006D61D6">
        <w:rPr>
          <w:rFonts w:ascii="Arial" w:eastAsia="Times New Roman" w:hAnsi="Arial" w:cs="Arial"/>
          <w:b/>
          <w:color w:val="000000" w:themeColor="text1"/>
          <w:lang w:eastAsia="pl-PL"/>
        </w:rPr>
        <w:t>UMOWA nr…………</w:t>
      </w:r>
    </w:p>
    <w:p w14:paraId="3458153A" w14:textId="58ED9F27" w:rsidR="009E2AC6" w:rsidRPr="006D61D6" w:rsidRDefault="009E2AC6" w:rsidP="009E2AC6">
      <w:pPr>
        <w:spacing w:after="5"/>
        <w:ind w:right="3367"/>
        <w:jc w:val="both"/>
        <w:rPr>
          <w:rFonts w:ascii="Arial" w:hAnsi="Arial" w:cs="Arial"/>
          <w:color w:val="000000" w:themeColor="text1"/>
        </w:rPr>
      </w:pPr>
      <w:r w:rsidRPr="006D61D6">
        <w:rPr>
          <w:rFonts w:ascii="Arial" w:hAnsi="Arial" w:cs="Arial"/>
          <w:color w:val="000000" w:themeColor="text1"/>
        </w:rPr>
        <w:t xml:space="preserve">Zawarta pomiędzy: </w:t>
      </w:r>
    </w:p>
    <w:p w14:paraId="3233289D" w14:textId="77777777" w:rsidR="009E2AC6" w:rsidRPr="006D61D6" w:rsidRDefault="009E2AC6" w:rsidP="009E2AC6">
      <w:pPr>
        <w:spacing w:after="5"/>
        <w:ind w:right="-1"/>
        <w:rPr>
          <w:rFonts w:ascii="Arial" w:hAnsi="Arial" w:cs="Arial"/>
          <w:color w:val="000000" w:themeColor="text1"/>
        </w:rPr>
      </w:pPr>
      <w:bookmarkStart w:id="0" w:name="_Hlk118790325"/>
      <w:r w:rsidRPr="006D61D6">
        <w:rPr>
          <w:rFonts w:ascii="Arial" w:hAnsi="Arial" w:cs="Arial"/>
          <w:color w:val="000000" w:themeColor="text1"/>
        </w:rPr>
        <w:t>Gminą Mszczonów, Plac Piłsudskiego 1,   96 – 320 Mszczonów, NIP 838-14-26-420,NIP 838-14 26-420,</w:t>
      </w:r>
    </w:p>
    <w:bookmarkEnd w:id="0"/>
    <w:p w14:paraId="6FA9E101" w14:textId="77777777" w:rsidR="009E2AC6" w:rsidRPr="006D61D6" w:rsidRDefault="009E2AC6" w:rsidP="009E2AC6">
      <w:pPr>
        <w:spacing w:after="5"/>
        <w:ind w:right="-1"/>
        <w:rPr>
          <w:rFonts w:ascii="Arial" w:hAnsi="Arial" w:cs="Arial"/>
          <w:color w:val="000000" w:themeColor="text1"/>
        </w:rPr>
      </w:pPr>
      <w:r w:rsidRPr="006D61D6">
        <w:rPr>
          <w:rFonts w:ascii="Arial" w:hAnsi="Arial" w:cs="Arial"/>
          <w:color w:val="000000" w:themeColor="text1"/>
        </w:rPr>
        <w:t xml:space="preserve">reprezentowaną przez: </w:t>
      </w:r>
    </w:p>
    <w:p w14:paraId="6329D8A0" w14:textId="1E2331C4" w:rsidR="009E2AC6" w:rsidRPr="006D61D6" w:rsidRDefault="009E2AC6" w:rsidP="009E2AC6">
      <w:pPr>
        <w:ind w:right="2"/>
        <w:jc w:val="both"/>
        <w:rPr>
          <w:rFonts w:ascii="Arial" w:hAnsi="Arial" w:cs="Arial"/>
          <w:color w:val="000000" w:themeColor="text1"/>
        </w:rPr>
      </w:pPr>
      <w:r w:rsidRPr="006D61D6">
        <w:rPr>
          <w:rFonts w:ascii="Arial" w:hAnsi="Arial" w:cs="Arial"/>
          <w:b/>
          <w:color w:val="000000" w:themeColor="text1"/>
        </w:rPr>
        <w:t xml:space="preserve">Magdalenę </w:t>
      </w:r>
      <w:proofErr w:type="spellStart"/>
      <w:r w:rsidRPr="006D61D6">
        <w:rPr>
          <w:rFonts w:ascii="Arial" w:hAnsi="Arial" w:cs="Arial"/>
          <w:b/>
          <w:color w:val="000000" w:themeColor="text1"/>
        </w:rPr>
        <w:t>Zdzieszyńską</w:t>
      </w:r>
      <w:proofErr w:type="spellEnd"/>
      <w:r w:rsidRPr="006D61D6">
        <w:rPr>
          <w:rFonts w:ascii="Arial" w:hAnsi="Arial" w:cs="Arial"/>
          <w:b/>
          <w:color w:val="000000" w:themeColor="text1"/>
        </w:rPr>
        <w:t xml:space="preserve"> -  Dyrektora Zakładu Gospodarki Komunalnej i Mieszkaniowej Gminy Mszczonów,  </w:t>
      </w:r>
      <w:r w:rsidRPr="006D61D6">
        <w:rPr>
          <w:rFonts w:ascii="Arial" w:hAnsi="Arial" w:cs="Arial"/>
          <w:color w:val="000000" w:themeColor="text1"/>
        </w:rPr>
        <w:t xml:space="preserve">96 – 320 Mszczonów, ul. Spółdzielcza 105, działającego na podstawie uchwały nr XV/82/91 Rady Miejskiej w Mszczonowie z dnia 30 października 1991r. w sprawie określenia formy </w:t>
      </w:r>
      <w:proofErr w:type="spellStart"/>
      <w:r w:rsidRPr="006D61D6">
        <w:rPr>
          <w:rFonts w:ascii="Arial" w:hAnsi="Arial" w:cs="Arial"/>
          <w:color w:val="000000" w:themeColor="text1"/>
        </w:rPr>
        <w:t>organizacyjno</w:t>
      </w:r>
      <w:proofErr w:type="spellEnd"/>
      <w:r w:rsidRPr="006D61D6">
        <w:rPr>
          <w:rFonts w:ascii="Arial" w:hAnsi="Arial" w:cs="Arial"/>
          <w:color w:val="000000" w:themeColor="text1"/>
        </w:rPr>
        <w:t xml:space="preserve"> – prawnej prowadzenia działalności gospodarczej Przedsiębiorstwa Gospodarki Komunalnej i Mieszkaniowej oraz Uchwały Rady Miejskiej w Mszczonowie nr V/45/03 z dnia 28 marca 2003r. w sprawie uchwalenia statutu Zakładu Gospodarki Komunalnej i Mieszkaniowej w Mszczonowie nr rejestrowy BDO 000018661 zwanym dalej </w:t>
      </w:r>
      <w:r w:rsidRPr="006D61D6">
        <w:rPr>
          <w:rFonts w:ascii="Arial" w:hAnsi="Arial" w:cs="Arial"/>
          <w:b/>
          <w:color w:val="000000" w:themeColor="text1"/>
        </w:rPr>
        <w:t xml:space="preserve">„Zamawiającym”, a </w:t>
      </w:r>
    </w:p>
    <w:p w14:paraId="0655096B" w14:textId="77777777" w:rsidR="00D86662" w:rsidRPr="006D61D6" w:rsidRDefault="00D86662" w:rsidP="00D86662">
      <w:pPr>
        <w:ind w:left="62" w:right="815"/>
        <w:jc w:val="left"/>
        <w:rPr>
          <w:rFonts w:ascii="Arial" w:hAnsi="Arial" w:cs="Arial"/>
          <w:color w:val="000000" w:themeColor="text1"/>
        </w:rPr>
      </w:pPr>
      <w:r w:rsidRPr="006D61D6">
        <w:rPr>
          <w:rFonts w:ascii="Arial" w:hAnsi="Arial" w:cs="Arial"/>
          <w:color w:val="000000" w:themeColor="text1"/>
        </w:rPr>
        <w:t>…………………………………………z siedzibą w ……………………….. przy ul. …………………………………… wpisaną do ……………………………………………………… pod numerem …………………………..</w:t>
      </w:r>
      <w:r w:rsidRPr="006D61D6">
        <w:rPr>
          <w:rFonts w:ascii="Arial" w:hAnsi="Arial" w:cs="Arial"/>
          <w:b/>
          <w:color w:val="000000" w:themeColor="text1"/>
        </w:rPr>
        <w:t xml:space="preserve"> </w:t>
      </w:r>
    </w:p>
    <w:p w14:paraId="0756F7E9" w14:textId="77777777" w:rsidR="00D86662" w:rsidRPr="006D61D6" w:rsidRDefault="00D86662" w:rsidP="00D86662">
      <w:pPr>
        <w:ind w:left="62" w:right="2929"/>
        <w:jc w:val="left"/>
        <w:rPr>
          <w:rFonts w:ascii="Arial" w:hAnsi="Arial" w:cs="Arial"/>
          <w:color w:val="000000" w:themeColor="text1"/>
        </w:rPr>
      </w:pPr>
      <w:r w:rsidRPr="006D61D6">
        <w:rPr>
          <w:rFonts w:ascii="Arial" w:hAnsi="Arial" w:cs="Arial"/>
          <w:color w:val="000000" w:themeColor="text1"/>
        </w:rPr>
        <w:t xml:space="preserve">NIP …………………………………………. , REGON ………………….. reprezentowanym przez: </w:t>
      </w:r>
    </w:p>
    <w:p w14:paraId="2E71554D" w14:textId="77777777" w:rsidR="00D86662" w:rsidRPr="006D61D6" w:rsidRDefault="00D86662" w:rsidP="00D86662">
      <w:pPr>
        <w:ind w:left="62" w:right="2063"/>
        <w:jc w:val="left"/>
        <w:rPr>
          <w:rFonts w:ascii="Arial" w:hAnsi="Arial" w:cs="Arial"/>
          <w:color w:val="000000" w:themeColor="text1"/>
        </w:rPr>
      </w:pPr>
      <w:r w:rsidRPr="006D61D6">
        <w:rPr>
          <w:rFonts w:ascii="Arial" w:hAnsi="Arial" w:cs="Arial"/>
          <w:color w:val="000000" w:themeColor="text1"/>
        </w:rPr>
        <w:t xml:space="preserve">……………………………………………………………………………………………………… zwanym dalej </w:t>
      </w:r>
      <w:r w:rsidRPr="006D61D6">
        <w:rPr>
          <w:rFonts w:ascii="Arial" w:hAnsi="Arial" w:cs="Arial"/>
          <w:b/>
          <w:color w:val="000000" w:themeColor="text1"/>
        </w:rPr>
        <w:t>„Wykonawcą”</w:t>
      </w:r>
      <w:r w:rsidRPr="006D61D6">
        <w:rPr>
          <w:rFonts w:ascii="Arial" w:hAnsi="Arial" w:cs="Arial"/>
          <w:color w:val="000000" w:themeColor="text1"/>
        </w:rPr>
        <w:t xml:space="preserve">,  treści następującej: </w:t>
      </w:r>
    </w:p>
    <w:p w14:paraId="4CE23287" w14:textId="77777777" w:rsidR="00D86662" w:rsidRPr="006D61D6" w:rsidRDefault="00D86662" w:rsidP="00D86662">
      <w:pPr>
        <w:tabs>
          <w:tab w:val="left" w:pos="435"/>
          <w:tab w:val="center" w:pos="4703"/>
        </w:tabs>
        <w:jc w:val="left"/>
        <w:rPr>
          <w:rFonts w:ascii="Arial" w:hAnsi="Arial" w:cs="Arial"/>
          <w:color w:val="000000" w:themeColor="text1"/>
        </w:rPr>
      </w:pPr>
      <w:r w:rsidRPr="006D61D6">
        <w:rPr>
          <w:rFonts w:ascii="Arial" w:hAnsi="Arial" w:cs="Arial"/>
          <w:color w:val="000000" w:themeColor="text1"/>
        </w:rPr>
        <w:tab/>
      </w:r>
      <w:r w:rsidRPr="006D61D6">
        <w:rPr>
          <w:rFonts w:ascii="Arial" w:hAnsi="Arial" w:cs="Arial"/>
          <w:color w:val="000000" w:themeColor="text1"/>
        </w:rPr>
        <w:tab/>
      </w:r>
      <w:r w:rsidRPr="006D61D6">
        <w:rPr>
          <w:rFonts w:ascii="Arial" w:hAnsi="Arial" w:cs="Arial"/>
          <w:color w:val="000000" w:themeColor="text1"/>
        </w:rPr>
        <w:tab/>
      </w:r>
    </w:p>
    <w:p w14:paraId="1CB950CB" w14:textId="77777777" w:rsidR="00D86662" w:rsidRPr="006D61D6" w:rsidRDefault="00D86662" w:rsidP="00D86662">
      <w:pPr>
        <w:autoSpaceDE w:val="0"/>
        <w:autoSpaceDN w:val="0"/>
        <w:adjustRightInd w:val="0"/>
        <w:spacing w:line="240" w:lineRule="auto"/>
        <w:jc w:val="left"/>
        <w:rPr>
          <w:rFonts w:ascii="Arial" w:hAnsi="Arial" w:cs="Arial"/>
          <w:color w:val="000000" w:themeColor="text1"/>
          <w:sz w:val="24"/>
          <w:szCs w:val="24"/>
          <w:lang w:eastAsia="pl-PL"/>
        </w:rPr>
      </w:pPr>
    </w:p>
    <w:p w14:paraId="0C5D36DE" w14:textId="2F2E597B" w:rsidR="00D86662" w:rsidRPr="006D61D6" w:rsidRDefault="00D86662" w:rsidP="00D86662">
      <w:pPr>
        <w:widowControl w:val="0"/>
        <w:tabs>
          <w:tab w:val="left" w:pos="426"/>
          <w:tab w:val="center" w:pos="6480"/>
        </w:tabs>
        <w:autoSpaceDE w:val="0"/>
        <w:autoSpaceDN w:val="0"/>
        <w:adjustRightInd w:val="0"/>
        <w:jc w:val="both"/>
        <w:rPr>
          <w:rFonts w:ascii="Arial" w:hAnsi="Arial" w:cs="Arial"/>
          <w:b/>
          <w:bCs/>
          <w:color w:val="000000" w:themeColor="text1"/>
          <w:lang w:eastAsia="pl-PL"/>
        </w:rPr>
      </w:pPr>
      <w:r w:rsidRPr="006D61D6">
        <w:rPr>
          <w:rFonts w:ascii="Arial" w:hAnsi="Arial" w:cs="Arial"/>
          <w:i/>
          <w:iCs/>
          <w:color w:val="000000" w:themeColor="text1"/>
          <w:lang w:eastAsia="pl-PL"/>
        </w:rPr>
        <w:t>w rezultacie dokonania przez Zamawiającego wyboru oferty Wykonawcy zgodnie z ustawą z dnia 11 września 2019 roku Prawo Zamówień Publicznych (</w:t>
      </w:r>
      <w:r w:rsidR="003D122A" w:rsidRPr="006D61D6">
        <w:rPr>
          <w:rFonts w:ascii="Arial" w:hAnsi="Arial" w:cs="Arial"/>
          <w:i/>
          <w:iCs/>
          <w:color w:val="000000" w:themeColor="text1"/>
          <w:lang w:eastAsia="pl-PL"/>
        </w:rPr>
        <w:t>tekst jednolity: Dz. U. z 2024 r. poz. 1320</w:t>
      </w:r>
      <w:r w:rsidRPr="006D61D6">
        <w:rPr>
          <w:rFonts w:ascii="Arial" w:hAnsi="Arial" w:cs="Arial"/>
          <w:i/>
          <w:iCs/>
          <w:color w:val="000000" w:themeColor="text1"/>
          <w:lang w:eastAsia="pl-PL"/>
        </w:rPr>
        <w:t xml:space="preserve">.) oraz jej aktów wykonawczych, </w:t>
      </w:r>
      <w:r w:rsidRPr="006D61D6">
        <w:rPr>
          <w:rFonts w:ascii="Arial" w:hAnsi="Arial" w:cs="Arial"/>
          <w:b/>
          <w:bCs/>
          <w:color w:val="000000" w:themeColor="text1"/>
          <w:lang w:eastAsia="pl-PL"/>
        </w:rPr>
        <w:t xml:space="preserve">w postępowaniu </w:t>
      </w:r>
      <w:proofErr w:type="spellStart"/>
      <w:r w:rsidRPr="006D61D6">
        <w:rPr>
          <w:rFonts w:ascii="Arial" w:hAnsi="Arial" w:cs="Arial"/>
          <w:b/>
          <w:bCs/>
          <w:color w:val="000000" w:themeColor="text1"/>
          <w:lang w:eastAsia="pl-PL"/>
        </w:rPr>
        <w:t>pn</w:t>
      </w:r>
      <w:proofErr w:type="spellEnd"/>
      <w:r w:rsidRPr="006D61D6">
        <w:rPr>
          <w:rFonts w:ascii="Arial" w:hAnsi="Arial" w:cs="Arial"/>
          <w:b/>
          <w:bCs/>
          <w:color w:val="000000" w:themeColor="text1"/>
          <w:lang w:eastAsia="pl-PL"/>
        </w:rPr>
        <w:t>: „</w:t>
      </w:r>
      <w:r w:rsidR="00CA333D" w:rsidRPr="006D61D6">
        <w:rPr>
          <w:rFonts w:ascii="Arial" w:hAnsi="Arial" w:cs="Arial"/>
          <w:b/>
          <w:bCs/>
          <w:color w:val="000000" w:themeColor="text1"/>
          <w:lang w:eastAsia="pl-PL"/>
        </w:rPr>
        <w:t>Dostawa soli drogowej z antyzbrylaczem do zimowego utrzymania dróg w sezonie zimowym</w:t>
      </w:r>
      <w:r w:rsidRPr="006D61D6">
        <w:rPr>
          <w:rFonts w:ascii="Arial" w:hAnsi="Arial" w:cs="Arial"/>
          <w:b/>
          <w:bCs/>
          <w:color w:val="000000" w:themeColor="text1"/>
          <w:lang w:eastAsia="pl-PL"/>
        </w:rPr>
        <w:t xml:space="preserve">”, </w:t>
      </w:r>
      <w:r w:rsidRPr="006D61D6">
        <w:rPr>
          <w:rFonts w:ascii="Arial" w:hAnsi="Arial" w:cs="Arial"/>
          <w:i/>
          <w:iCs/>
          <w:color w:val="000000" w:themeColor="text1"/>
          <w:lang w:eastAsia="pl-PL"/>
        </w:rPr>
        <w:t>zawarta została Umowa ( zwana dalej: Umową ) następującej treści:</w:t>
      </w:r>
    </w:p>
    <w:p w14:paraId="6F0EA22F" w14:textId="77777777" w:rsidR="00D86662" w:rsidRPr="006D61D6" w:rsidRDefault="00D86662" w:rsidP="00D86662">
      <w:pPr>
        <w:widowControl w:val="0"/>
        <w:tabs>
          <w:tab w:val="left" w:pos="426"/>
          <w:tab w:val="center" w:pos="6480"/>
        </w:tabs>
        <w:autoSpaceDE w:val="0"/>
        <w:autoSpaceDN w:val="0"/>
        <w:adjustRightInd w:val="0"/>
        <w:jc w:val="both"/>
        <w:rPr>
          <w:rFonts w:ascii="Arial" w:hAnsi="Arial" w:cs="Arial"/>
          <w:b/>
          <w:color w:val="000000" w:themeColor="text1"/>
        </w:rPr>
      </w:pPr>
    </w:p>
    <w:p w14:paraId="1F70E67A" w14:textId="77777777" w:rsidR="00D86662" w:rsidRPr="006D61D6" w:rsidRDefault="00D86662" w:rsidP="00D86662">
      <w:pPr>
        <w:widowControl w:val="0"/>
        <w:tabs>
          <w:tab w:val="left" w:pos="426"/>
          <w:tab w:val="center" w:pos="6480"/>
        </w:tabs>
        <w:autoSpaceDE w:val="0"/>
        <w:autoSpaceDN w:val="0"/>
        <w:adjustRightInd w:val="0"/>
        <w:rPr>
          <w:rFonts w:ascii="Arial" w:hAnsi="Arial" w:cs="Arial"/>
          <w:b/>
          <w:color w:val="000000" w:themeColor="text1"/>
        </w:rPr>
      </w:pPr>
      <w:r w:rsidRPr="006D61D6">
        <w:rPr>
          <w:rFonts w:ascii="Arial" w:hAnsi="Arial" w:cs="Arial"/>
          <w:b/>
          <w:color w:val="000000" w:themeColor="text1"/>
        </w:rPr>
        <w:t>§ 1.</w:t>
      </w:r>
    </w:p>
    <w:p w14:paraId="4946A478" w14:textId="27AB4DBA" w:rsidR="00D86662" w:rsidRPr="006D61D6" w:rsidRDefault="00D86662">
      <w:pPr>
        <w:numPr>
          <w:ilvl w:val="0"/>
          <w:numId w:val="10"/>
        </w:numPr>
        <w:spacing w:after="5"/>
        <w:ind w:hanging="284"/>
        <w:jc w:val="both"/>
        <w:rPr>
          <w:rFonts w:ascii="Arial" w:hAnsi="Arial" w:cs="Arial"/>
          <w:color w:val="000000" w:themeColor="text1"/>
        </w:rPr>
      </w:pPr>
      <w:r w:rsidRPr="006D61D6">
        <w:rPr>
          <w:rFonts w:ascii="Arial" w:hAnsi="Arial" w:cs="Arial"/>
          <w:color w:val="000000" w:themeColor="text1"/>
        </w:rPr>
        <w:t xml:space="preserve">Przedmiotem umowy jest sukcesywna dostawa soli drogowej luzem do zimowego utrzymania dróg w sezonie zimowym, zwanej dalej: </w:t>
      </w:r>
      <w:r w:rsidRPr="006D61D6">
        <w:rPr>
          <w:rFonts w:ascii="Arial" w:eastAsia="Times New Roman" w:hAnsi="Arial" w:cs="Arial"/>
          <w:b/>
          <w:color w:val="000000" w:themeColor="text1"/>
        </w:rPr>
        <w:t>„solą drogową”</w:t>
      </w:r>
      <w:r w:rsidRPr="006D61D6">
        <w:rPr>
          <w:rFonts w:ascii="Arial" w:hAnsi="Arial" w:cs="Arial"/>
          <w:color w:val="000000" w:themeColor="text1"/>
        </w:rPr>
        <w:t xml:space="preserve">, zgodnej z  specyfikacją składu chemicznego i granulacji soli drogowej </w:t>
      </w:r>
      <w:r w:rsidR="000421FD" w:rsidRPr="006D61D6">
        <w:rPr>
          <w:rFonts w:ascii="Arial" w:hAnsi="Arial" w:cs="Arial"/>
          <w:color w:val="000000" w:themeColor="text1"/>
        </w:rPr>
        <w:t>określonej w SWZ.</w:t>
      </w:r>
    </w:p>
    <w:p w14:paraId="6F8731BE" w14:textId="77777777" w:rsidR="003239C8" w:rsidRPr="006D61D6" w:rsidRDefault="003239C8">
      <w:pPr>
        <w:numPr>
          <w:ilvl w:val="0"/>
          <w:numId w:val="10"/>
        </w:numPr>
        <w:spacing w:after="5"/>
        <w:ind w:hanging="284"/>
        <w:jc w:val="both"/>
        <w:rPr>
          <w:rFonts w:ascii="Arial" w:hAnsi="Arial" w:cs="Arial"/>
          <w:color w:val="000000" w:themeColor="text1"/>
        </w:rPr>
      </w:pPr>
      <w:r w:rsidRPr="006D61D6">
        <w:rPr>
          <w:rFonts w:ascii="Arial" w:hAnsi="Arial" w:cs="Arial"/>
          <w:color w:val="000000" w:themeColor="text1"/>
        </w:rPr>
        <w:t>Sól w momencie dostawy nie może być w stanie zbrylonym.</w:t>
      </w:r>
    </w:p>
    <w:p w14:paraId="14DCA3DE" w14:textId="703B4EA9" w:rsidR="003239C8" w:rsidRPr="006D61D6" w:rsidRDefault="003239C8">
      <w:pPr>
        <w:numPr>
          <w:ilvl w:val="0"/>
          <w:numId w:val="10"/>
        </w:numPr>
        <w:spacing w:after="5"/>
        <w:ind w:hanging="284"/>
        <w:jc w:val="both"/>
        <w:rPr>
          <w:rFonts w:ascii="Arial" w:hAnsi="Arial" w:cs="Arial"/>
          <w:color w:val="000000" w:themeColor="text1"/>
        </w:rPr>
      </w:pPr>
      <w:r w:rsidRPr="006D61D6">
        <w:rPr>
          <w:rFonts w:ascii="Arial" w:hAnsi="Arial" w:cs="Arial"/>
          <w:color w:val="000000" w:themeColor="text1"/>
        </w:rPr>
        <w:t xml:space="preserve">Dostarczona sól winna być wolna od zanieczyszczeń pochodzenia mineralnego typu drobne kamyki mineralne, jak również zanieczyszczeń tworzyw sztucznych typu fragmenty opakowań foliowych czy </w:t>
      </w:r>
      <w:r w:rsidR="0000711D" w:rsidRPr="006D61D6">
        <w:rPr>
          <w:rFonts w:ascii="Arial" w:hAnsi="Arial" w:cs="Arial"/>
          <w:color w:val="000000" w:themeColor="text1"/>
        </w:rPr>
        <w:t xml:space="preserve">plastikowych oraz wolna  od zanieczyszczeń </w:t>
      </w:r>
      <w:proofErr w:type="spellStart"/>
      <w:r w:rsidR="0000711D" w:rsidRPr="006D61D6">
        <w:rPr>
          <w:rFonts w:ascii="Arial" w:hAnsi="Arial" w:cs="Arial"/>
          <w:color w:val="000000" w:themeColor="text1"/>
        </w:rPr>
        <w:t>potransportowch</w:t>
      </w:r>
      <w:proofErr w:type="spellEnd"/>
      <w:r w:rsidR="0000711D" w:rsidRPr="006D61D6">
        <w:rPr>
          <w:rFonts w:ascii="Arial" w:hAnsi="Arial" w:cs="Arial"/>
          <w:color w:val="000000" w:themeColor="text1"/>
        </w:rPr>
        <w:t xml:space="preserve">. </w:t>
      </w:r>
    </w:p>
    <w:p w14:paraId="23B8618F" w14:textId="08256AEA" w:rsidR="00D86662" w:rsidRPr="006D61D6" w:rsidRDefault="00D86662">
      <w:pPr>
        <w:numPr>
          <w:ilvl w:val="0"/>
          <w:numId w:val="10"/>
        </w:numPr>
        <w:spacing w:after="5"/>
        <w:ind w:hanging="284"/>
        <w:jc w:val="both"/>
        <w:rPr>
          <w:rFonts w:ascii="Arial" w:hAnsi="Arial" w:cs="Arial"/>
          <w:color w:val="000000" w:themeColor="text1"/>
        </w:rPr>
      </w:pPr>
      <w:r w:rsidRPr="006D61D6">
        <w:rPr>
          <w:rFonts w:ascii="Arial" w:hAnsi="Arial" w:cs="Arial"/>
          <w:color w:val="000000" w:themeColor="text1"/>
        </w:rPr>
        <w:t xml:space="preserve">Maksymalna, szacunkowa ilość dostawy soli drogowej wynosi </w:t>
      </w:r>
      <w:r w:rsidR="00433A2B" w:rsidRPr="006D61D6">
        <w:rPr>
          <w:rFonts w:ascii="Arial" w:hAnsi="Arial" w:cs="Arial"/>
          <w:b/>
          <w:color w:val="000000" w:themeColor="text1"/>
        </w:rPr>
        <w:t>300</w:t>
      </w:r>
      <w:r w:rsidRPr="006D61D6">
        <w:rPr>
          <w:rFonts w:ascii="Arial" w:eastAsia="Times New Roman" w:hAnsi="Arial" w:cs="Arial"/>
          <w:b/>
          <w:color w:val="000000" w:themeColor="text1"/>
        </w:rPr>
        <w:t xml:space="preserve"> ton</w:t>
      </w:r>
      <w:r w:rsidR="0067564B" w:rsidRPr="006D61D6">
        <w:rPr>
          <w:rFonts w:ascii="Arial" w:hAnsi="Arial" w:cs="Arial"/>
          <w:color w:val="000000" w:themeColor="text1"/>
        </w:rPr>
        <w:t>.</w:t>
      </w:r>
      <w:r w:rsidRPr="006D61D6">
        <w:rPr>
          <w:rFonts w:ascii="Arial" w:hAnsi="Arial" w:cs="Arial"/>
          <w:color w:val="000000" w:themeColor="text1"/>
        </w:rPr>
        <w:t xml:space="preserve"> </w:t>
      </w:r>
    </w:p>
    <w:p w14:paraId="73837427" w14:textId="1433853A" w:rsidR="00D86662" w:rsidRPr="006D61D6" w:rsidRDefault="00D86662">
      <w:pPr>
        <w:numPr>
          <w:ilvl w:val="0"/>
          <w:numId w:val="10"/>
        </w:numPr>
        <w:spacing w:after="5"/>
        <w:ind w:hanging="284"/>
        <w:jc w:val="both"/>
        <w:rPr>
          <w:rFonts w:ascii="Arial" w:hAnsi="Arial" w:cs="Arial"/>
          <w:color w:val="000000" w:themeColor="text1"/>
        </w:rPr>
      </w:pPr>
      <w:r w:rsidRPr="006D61D6">
        <w:rPr>
          <w:rFonts w:ascii="Arial" w:hAnsi="Arial" w:cs="Arial"/>
          <w:color w:val="000000" w:themeColor="text1"/>
        </w:rPr>
        <w:t xml:space="preserve">Zamawiający dopuszcza możliwość rezygnacji z zakupu części soli, gdyż jej ilość będzie uzależniona od warunków atmosferycznych i powiązanego z mini stanu dróg. Zamawiający zastrzega, że podana </w:t>
      </w:r>
      <w:r w:rsidRPr="006D61D6">
        <w:rPr>
          <w:rFonts w:ascii="Arial" w:hAnsi="Arial" w:cs="Arial"/>
          <w:color w:val="000000" w:themeColor="text1"/>
        </w:rPr>
        <w:lastRenderedPageBreak/>
        <w:t xml:space="preserve">ilość soli stanowi jedynie uprawnienie do zakupu, a nie zobowiązanie. Minimalny limit ilości soli drogowej, którą Zamawiający zobowiązuje się zakupić w okresie trwania umowy wynosi </w:t>
      </w:r>
      <w:r w:rsidR="00E458A5" w:rsidRPr="006D61D6">
        <w:rPr>
          <w:rFonts w:ascii="Arial" w:hAnsi="Arial" w:cs="Arial"/>
          <w:color w:val="000000" w:themeColor="text1"/>
        </w:rPr>
        <w:t>27 ton.</w:t>
      </w:r>
      <w:r w:rsidRPr="006D61D6">
        <w:rPr>
          <w:rFonts w:ascii="Arial" w:hAnsi="Arial" w:cs="Arial"/>
          <w:color w:val="000000" w:themeColor="text1"/>
        </w:rPr>
        <w:t xml:space="preserve"> W przypadku niewykorzystania przez Zamawiającego pełnego limitu ilościowego Wykonawcy nie przysługuje żadne roszczenie odszkodowawcze.</w:t>
      </w:r>
    </w:p>
    <w:p w14:paraId="7EA17B49" w14:textId="77777777" w:rsidR="00D86662" w:rsidRPr="006D61D6" w:rsidRDefault="00D86662">
      <w:pPr>
        <w:numPr>
          <w:ilvl w:val="0"/>
          <w:numId w:val="10"/>
        </w:numPr>
        <w:spacing w:after="5"/>
        <w:ind w:hanging="284"/>
        <w:jc w:val="both"/>
        <w:rPr>
          <w:rFonts w:ascii="Arial" w:eastAsia="Times New Roman" w:hAnsi="Arial" w:cs="Arial"/>
          <w:color w:val="000000" w:themeColor="text1"/>
          <w:lang w:eastAsia="ar-SA"/>
        </w:rPr>
      </w:pPr>
      <w:r w:rsidRPr="006D61D6">
        <w:rPr>
          <w:rFonts w:ascii="Arial" w:hAnsi="Arial" w:cs="Arial"/>
          <w:color w:val="000000" w:themeColor="text1"/>
        </w:rPr>
        <w:t>Wykonawca</w:t>
      </w:r>
      <w:r w:rsidRPr="006D61D6">
        <w:rPr>
          <w:rFonts w:ascii="Arial" w:eastAsia="Times New Roman" w:hAnsi="Arial" w:cs="Arial"/>
          <w:color w:val="000000" w:themeColor="text1"/>
          <w:lang w:eastAsia="ar-SA"/>
        </w:rPr>
        <w:t xml:space="preserve"> zobowiązuje się do wykonania przedmiotu zamówienia zgodnie z SWZ, ofertą oraz ustalonymi wcześniej szczegółami, wskazówkami Zamawiającego, gwarantując wykonanie przedmiotu umowy z najwyższą starannością i rzetelnością.</w:t>
      </w:r>
    </w:p>
    <w:p w14:paraId="1403A8B7" w14:textId="77777777" w:rsidR="00D86662" w:rsidRPr="006D61D6" w:rsidRDefault="00D86662" w:rsidP="00D86662">
      <w:pPr>
        <w:suppressAutoHyphens/>
        <w:ind w:left="360"/>
        <w:jc w:val="both"/>
        <w:rPr>
          <w:rFonts w:ascii="Arial" w:eastAsia="Times New Roman" w:hAnsi="Arial" w:cs="Arial"/>
          <w:color w:val="000000" w:themeColor="text1"/>
          <w:lang w:eastAsia="ar-SA"/>
        </w:rPr>
      </w:pPr>
    </w:p>
    <w:p w14:paraId="6B6C3E6F" w14:textId="77777777" w:rsidR="00D86662" w:rsidRPr="006D61D6" w:rsidRDefault="00D86662" w:rsidP="00D86662">
      <w:pPr>
        <w:widowControl w:val="0"/>
        <w:tabs>
          <w:tab w:val="left" w:pos="426"/>
          <w:tab w:val="center" w:pos="6480"/>
        </w:tabs>
        <w:autoSpaceDE w:val="0"/>
        <w:autoSpaceDN w:val="0"/>
        <w:adjustRightInd w:val="0"/>
        <w:rPr>
          <w:rFonts w:ascii="Arial" w:hAnsi="Arial" w:cs="Arial"/>
          <w:b/>
          <w:color w:val="000000" w:themeColor="text1"/>
        </w:rPr>
      </w:pPr>
      <w:r w:rsidRPr="006D61D6">
        <w:rPr>
          <w:rFonts w:ascii="Arial" w:hAnsi="Arial" w:cs="Arial"/>
          <w:b/>
          <w:color w:val="000000" w:themeColor="text1"/>
        </w:rPr>
        <w:t>§ 2</w:t>
      </w:r>
    </w:p>
    <w:p w14:paraId="32A40CE1" w14:textId="5DCD6FD4" w:rsidR="00D86662" w:rsidRPr="006D61D6" w:rsidRDefault="00D86662">
      <w:pPr>
        <w:numPr>
          <w:ilvl w:val="0"/>
          <w:numId w:val="4"/>
        </w:numPr>
        <w:suppressAutoHyphens/>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 xml:space="preserve">Termin wykonania przedmiotu umowy: </w:t>
      </w:r>
      <w:r w:rsidR="00EE338F" w:rsidRPr="006D61D6">
        <w:rPr>
          <w:rFonts w:ascii="Arial" w:eastAsia="Times New Roman" w:hAnsi="Arial" w:cs="Arial"/>
          <w:color w:val="000000" w:themeColor="text1"/>
          <w:lang w:eastAsia="ar-SA"/>
        </w:rPr>
        <w:t>sukcesywnie, według zgłoszeń Zamawiającego</w:t>
      </w:r>
      <w:r w:rsidR="00AA0952" w:rsidRPr="006D61D6">
        <w:rPr>
          <w:rFonts w:ascii="Arial" w:hAnsi="Arial" w:cs="Arial"/>
          <w:b/>
          <w:bCs/>
          <w:color w:val="000000" w:themeColor="text1"/>
        </w:rPr>
        <w:t xml:space="preserve"> przez okres </w:t>
      </w:r>
      <w:r w:rsidR="00433A2B" w:rsidRPr="006D61D6">
        <w:rPr>
          <w:rFonts w:ascii="Arial" w:hAnsi="Arial" w:cs="Arial"/>
          <w:b/>
          <w:bCs/>
          <w:color w:val="000000" w:themeColor="text1"/>
        </w:rPr>
        <w:t>60</w:t>
      </w:r>
      <w:r w:rsidR="00AA0952" w:rsidRPr="006D61D6">
        <w:rPr>
          <w:rFonts w:ascii="Arial" w:hAnsi="Arial" w:cs="Arial"/>
          <w:b/>
          <w:bCs/>
          <w:color w:val="000000" w:themeColor="text1"/>
        </w:rPr>
        <w:t xml:space="preserve"> dni liczonych od daty podpisania umowy, tj. do dnia</w:t>
      </w:r>
      <w:r w:rsidR="00AA0952" w:rsidRPr="006D61D6">
        <w:rPr>
          <w:rFonts w:ascii="Arial" w:hAnsi="Arial" w:cs="Arial"/>
          <w:b/>
          <w:bCs/>
          <w:color w:val="000000" w:themeColor="text1"/>
          <w:sz w:val="20"/>
        </w:rPr>
        <w:t>……………………,</w:t>
      </w:r>
      <w:r w:rsidRPr="006D61D6">
        <w:rPr>
          <w:rFonts w:ascii="Arial" w:eastAsia="Times New Roman" w:hAnsi="Arial" w:cs="Arial"/>
          <w:b/>
          <w:bCs/>
          <w:color w:val="000000" w:themeColor="text1"/>
          <w:lang w:eastAsia="ar-SA"/>
        </w:rPr>
        <w:t>lub</w:t>
      </w:r>
      <w:r w:rsidRPr="006D61D6">
        <w:rPr>
          <w:rFonts w:ascii="Arial" w:eastAsia="Times New Roman" w:hAnsi="Arial" w:cs="Arial"/>
          <w:color w:val="000000" w:themeColor="text1"/>
          <w:lang w:eastAsia="ar-SA"/>
        </w:rPr>
        <w:t xml:space="preserve"> do dnia wybrania całej ilości soli drogowej</w:t>
      </w:r>
      <w:r w:rsidR="00235824" w:rsidRPr="006D61D6">
        <w:rPr>
          <w:rFonts w:ascii="Arial" w:eastAsia="Times New Roman" w:hAnsi="Arial" w:cs="Arial"/>
          <w:color w:val="000000" w:themeColor="text1"/>
          <w:lang w:eastAsia="ar-SA"/>
        </w:rPr>
        <w:t xml:space="preserve"> </w:t>
      </w:r>
      <w:r w:rsidR="00235824" w:rsidRPr="006D61D6">
        <w:rPr>
          <w:rFonts w:ascii="Arial" w:eastAsia="Times New Roman" w:hAnsi="Arial" w:cs="Arial"/>
          <w:b/>
          <w:bCs/>
          <w:color w:val="000000" w:themeColor="text1"/>
          <w:lang w:eastAsia="ar-SA"/>
        </w:rPr>
        <w:t>(</w:t>
      </w:r>
      <w:r w:rsidR="00433A2B" w:rsidRPr="006D61D6">
        <w:rPr>
          <w:rFonts w:ascii="Arial" w:eastAsia="Times New Roman" w:hAnsi="Arial" w:cs="Arial"/>
          <w:b/>
          <w:bCs/>
          <w:color w:val="000000" w:themeColor="text1"/>
          <w:lang w:eastAsia="ar-SA"/>
        </w:rPr>
        <w:t>300</w:t>
      </w:r>
      <w:r w:rsidR="00235824" w:rsidRPr="006D61D6">
        <w:rPr>
          <w:rFonts w:ascii="Arial" w:eastAsia="Times New Roman" w:hAnsi="Arial" w:cs="Arial"/>
          <w:b/>
          <w:bCs/>
          <w:color w:val="000000" w:themeColor="text1"/>
          <w:lang w:eastAsia="ar-SA"/>
        </w:rPr>
        <w:t xml:space="preserve"> ton)</w:t>
      </w:r>
      <w:r w:rsidRPr="006D61D6">
        <w:rPr>
          <w:rFonts w:ascii="Arial" w:eastAsia="Times New Roman" w:hAnsi="Arial" w:cs="Arial"/>
          <w:color w:val="000000" w:themeColor="text1"/>
          <w:lang w:eastAsia="ar-SA"/>
        </w:rPr>
        <w:t xml:space="preserve"> określonej w § 1 ust. </w:t>
      </w:r>
      <w:r w:rsidR="00235824" w:rsidRPr="006D61D6">
        <w:rPr>
          <w:rFonts w:ascii="Arial" w:eastAsia="Times New Roman" w:hAnsi="Arial" w:cs="Arial"/>
          <w:color w:val="000000" w:themeColor="text1"/>
          <w:lang w:eastAsia="ar-SA"/>
        </w:rPr>
        <w:t>4</w:t>
      </w:r>
      <w:r w:rsidRPr="006D61D6">
        <w:rPr>
          <w:rFonts w:ascii="Arial" w:eastAsia="Times New Roman" w:hAnsi="Arial" w:cs="Arial"/>
          <w:color w:val="000000" w:themeColor="text1"/>
          <w:lang w:eastAsia="ar-SA"/>
        </w:rPr>
        <w:t xml:space="preserve"> niniejszej umowy, jeżeli nastąpi to przed </w:t>
      </w:r>
      <w:r w:rsidR="00AA0952" w:rsidRPr="006D61D6">
        <w:rPr>
          <w:rFonts w:ascii="Arial" w:eastAsia="Times New Roman" w:hAnsi="Arial" w:cs="Arial"/>
          <w:color w:val="000000" w:themeColor="text1"/>
          <w:lang w:eastAsia="ar-SA"/>
        </w:rPr>
        <w:t xml:space="preserve">upływem </w:t>
      </w:r>
      <w:r w:rsidR="00B42447" w:rsidRPr="006D61D6">
        <w:rPr>
          <w:rFonts w:ascii="Arial" w:eastAsia="Times New Roman" w:hAnsi="Arial" w:cs="Arial"/>
          <w:color w:val="000000" w:themeColor="text1"/>
          <w:lang w:eastAsia="ar-SA"/>
        </w:rPr>
        <w:t>terminu zakończenia wskazanego powyżej</w:t>
      </w:r>
      <w:r w:rsidRPr="006D61D6">
        <w:rPr>
          <w:rFonts w:ascii="Arial" w:eastAsia="Times New Roman" w:hAnsi="Arial" w:cs="Arial"/>
          <w:color w:val="000000" w:themeColor="text1"/>
          <w:lang w:eastAsia="ar-SA"/>
        </w:rPr>
        <w:t xml:space="preserve">. </w:t>
      </w:r>
    </w:p>
    <w:p w14:paraId="5A8EE496" w14:textId="77777777" w:rsidR="00D86662" w:rsidRPr="006D61D6" w:rsidRDefault="00D86662">
      <w:pPr>
        <w:numPr>
          <w:ilvl w:val="0"/>
          <w:numId w:val="4"/>
        </w:numPr>
        <w:spacing w:after="5"/>
        <w:jc w:val="both"/>
        <w:rPr>
          <w:rFonts w:ascii="Arial" w:hAnsi="Arial" w:cs="Arial"/>
          <w:color w:val="000000" w:themeColor="text1"/>
        </w:rPr>
      </w:pPr>
      <w:r w:rsidRPr="006D61D6">
        <w:rPr>
          <w:rFonts w:ascii="Arial" w:hAnsi="Arial" w:cs="Arial"/>
          <w:color w:val="000000" w:themeColor="text1"/>
        </w:rPr>
        <w:t xml:space="preserve">Dostawy soli będą realizowane przez Wykonawcę do siedziby Zamawiającego zlokalizowanej przy  ul. Spółdzielczej 105 w Mszczonowie. </w:t>
      </w:r>
    </w:p>
    <w:p w14:paraId="36E427F5" w14:textId="77777777" w:rsidR="00D86662" w:rsidRPr="006D61D6" w:rsidRDefault="00D86662">
      <w:pPr>
        <w:numPr>
          <w:ilvl w:val="0"/>
          <w:numId w:val="4"/>
        </w:numPr>
        <w:spacing w:after="5"/>
        <w:jc w:val="both"/>
        <w:rPr>
          <w:rFonts w:ascii="Arial" w:hAnsi="Arial" w:cs="Arial"/>
          <w:color w:val="000000" w:themeColor="text1"/>
        </w:rPr>
      </w:pPr>
      <w:r w:rsidRPr="006D61D6">
        <w:rPr>
          <w:rFonts w:ascii="Arial" w:hAnsi="Arial" w:cs="Arial"/>
          <w:color w:val="000000" w:themeColor="text1"/>
        </w:rPr>
        <w:t xml:space="preserve">Dostawy realizowane będą w zależności od potrzeb Zamawiającego na podstawie pisemnych zgłoszeń za pośrednictwem poczty elektronicznej, wskazanej w § 4 niniejszej umowy. </w:t>
      </w:r>
      <w:r w:rsidRPr="006D61D6">
        <w:rPr>
          <w:rFonts w:ascii="Arial" w:hAnsi="Arial" w:cs="Arial"/>
          <w:color w:val="000000" w:themeColor="text1"/>
          <w:lang w:eastAsia="pl-PL"/>
        </w:rPr>
        <w:t>Dowodem złożenia zamówienia będzie potwierdzenie skutecznego wysłania przez Zamawiającego wiadomości e-mail.</w:t>
      </w:r>
    </w:p>
    <w:p w14:paraId="69DDB732" w14:textId="77777777" w:rsidR="00D86662" w:rsidRPr="006D61D6" w:rsidRDefault="00D86662">
      <w:pPr>
        <w:numPr>
          <w:ilvl w:val="0"/>
          <w:numId w:val="4"/>
        </w:numPr>
        <w:spacing w:after="6"/>
        <w:jc w:val="both"/>
        <w:rPr>
          <w:rFonts w:ascii="Arial" w:hAnsi="Arial" w:cs="Arial"/>
          <w:color w:val="000000" w:themeColor="text1"/>
        </w:rPr>
      </w:pPr>
      <w:r w:rsidRPr="006D61D6">
        <w:rPr>
          <w:rFonts w:ascii="Arial" w:hAnsi="Arial" w:cs="Arial"/>
          <w:color w:val="000000" w:themeColor="text1"/>
        </w:rPr>
        <w:t xml:space="preserve">Dostawy realizowane będą w nieprzekraczalnym terminie </w:t>
      </w:r>
      <w:r w:rsidRPr="006D61D6">
        <w:rPr>
          <w:rFonts w:ascii="Arial" w:eastAsia="Times New Roman" w:hAnsi="Arial" w:cs="Arial"/>
          <w:b/>
          <w:color w:val="000000" w:themeColor="text1"/>
        </w:rPr>
        <w:t>do __ dni roboczych</w:t>
      </w:r>
      <w:r w:rsidRPr="006D61D6">
        <w:rPr>
          <w:rFonts w:ascii="Arial" w:hAnsi="Arial" w:cs="Arial"/>
          <w:color w:val="000000" w:themeColor="text1"/>
        </w:rPr>
        <w:t xml:space="preserve"> od dnia otrzymania zlecenia. /</w:t>
      </w:r>
      <w:r w:rsidRPr="006D61D6">
        <w:rPr>
          <w:rFonts w:ascii="Arial" w:eastAsia="Times New Roman" w:hAnsi="Arial" w:cs="Arial"/>
          <w:i/>
          <w:color w:val="000000" w:themeColor="text1"/>
        </w:rPr>
        <w:t>termin dostawy soli drogowej stanowi kryterium oceny ofert w postępowaniu i zostanie wpisany zgodnie z ofertą Wykonawcy wybranego w postępowaniu/</w:t>
      </w:r>
      <w:r w:rsidRPr="006D61D6">
        <w:rPr>
          <w:rFonts w:ascii="Arial" w:hAnsi="Arial" w:cs="Arial"/>
          <w:color w:val="000000" w:themeColor="text1"/>
        </w:rPr>
        <w:t xml:space="preserve"> </w:t>
      </w:r>
    </w:p>
    <w:p w14:paraId="79C9E728" w14:textId="39CAAD44" w:rsidR="00D86662" w:rsidRPr="006D61D6" w:rsidRDefault="00D86662">
      <w:pPr>
        <w:numPr>
          <w:ilvl w:val="0"/>
          <w:numId w:val="4"/>
        </w:numPr>
        <w:suppressAutoHyphens/>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Sukcesywne dostawy realizowane będą w odpowiedzi na złożone zamówienie, w ilości jednorazowej nie mniejszej niż 2</w:t>
      </w:r>
      <w:r w:rsidR="00CA333D" w:rsidRPr="006D61D6">
        <w:rPr>
          <w:rFonts w:ascii="Arial" w:eastAsia="Times New Roman" w:hAnsi="Arial" w:cs="Arial"/>
          <w:color w:val="000000" w:themeColor="text1"/>
          <w:lang w:eastAsia="ar-SA"/>
        </w:rPr>
        <w:t>7</w:t>
      </w:r>
      <w:r w:rsidRPr="006D61D6">
        <w:rPr>
          <w:rFonts w:ascii="Arial" w:eastAsia="Times New Roman" w:hAnsi="Arial" w:cs="Arial"/>
          <w:color w:val="000000" w:themeColor="text1"/>
          <w:lang w:eastAsia="ar-SA"/>
        </w:rPr>
        <w:t xml:space="preserve"> ton i nie większej niż 1</w:t>
      </w:r>
      <w:r w:rsidR="00D734E7" w:rsidRPr="006D61D6">
        <w:rPr>
          <w:rFonts w:ascii="Arial" w:eastAsia="Times New Roman" w:hAnsi="Arial" w:cs="Arial"/>
          <w:color w:val="000000" w:themeColor="text1"/>
          <w:lang w:eastAsia="ar-SA"/>
        </w:rPr>
        <w:t>0</w:t>
      </w:r>
      <w:r w:rsidRPr="006D61D6">
        <w:rPr>
          <w:rFonts w:ascii="Arial" w:eastAsia="Times New Roman" w:hAnsi="Arial" w:cs="Arial"/>
          <w:color w:val="000000" w:themeColor="text1"/>
          <w:lang w:eastAsia="ar-SA"/>
        </w:rPr>
        <w:t xml:space="preserve">0 ton.  </w:t>
      </w:r>
    </w:p>
    <w:p w14:paraId="51B5DC3F" w14:textId="77777777" w:rsidR="00D86662" w:rsidRPr="006D61D6" w:rsidRDefault="00D86662">
      <w:pPr>
        <w:numPr>
          <w:ilvl w:val="0"/>
          <w:numId w:val="4"/>
        </w:numPr>
        <w:suppressAutoHyphens/>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Dostawy realizowane będą w dni robocze od poniedziałku do piątku w godzinach od 7</w:t>
      </w:r>
      <w:r w:rsidRPr="006D61D6">
        <w:rPr>
          <w:rFonts w:ascii="Arial" w:eastAsia="Times New Roman" w:hAnsi="Arial" w:cs="Arial"/>
          <w:color w:val="000000" w:themeColor="text1"/>
          <w:vertAlign w:val="superscript"/>
          <w:lang w:eastAsia="ar-SA"/>
        </w:rPr>
        <w:t>00</w:t>
      </w:r>
      <w:r w:rsidRPr="006D61D6">
        <w:rPr>
          <w:rFonts w:ascii="Arial" w:eastAsia="Times New Roman" w:hAnsi="Arial" w:cs="Arial"/>
          <w:color w:val="000000" w:themeColor="text1"/>
          <w:lang w:eastAsia="ar-SA"/>
        </w:rPr>
        <w:t>-14</w:t>
      </w:r>
      <w:r w:rsidRPr="006D61D6">
        <w:rPr>
          <w:rFonts w:ascii="Arial" w:eastAsia="Times New Roman" w:hAnsi="Arial" w:cs="Arial"/>
          <w:color w:val="000000" w:themeColor="text1"/>
          <w:vertAlign w:val="superscript"/>
          <w:lang w:eastAsia="ar-SA"/>
        </w:rPr>
        <w:t>00</w:t>
      </w:r>
      <w:r w:rsidRPr="006D61D6">
        <w:rPr>
          <w:rFonts w:ascii="Arial" w:eastAsia="Times New Roman" w:hAnsi="Arial" w:cs="Arial"/>
          <w:color w:val="000000" w:themeColor="text1"/>
          <w:lang w:eastAsia="ar-SA"/>
        </w:rPr>
        <w:t xml:space="preserve"> </w:t>
      </w:r>
    </w:p>
    <w:p w14:paraId="48CF3A52" w14:textId="77777777" w:rsidR="00D86662" w:rsidRPr="006D61D6" w:rsidRDefault="00D86662" w:rsidP="00D86662">
      <w:pPr>
        <w:widowControl w:val="0"/>
        <w:tabs>
          <w:tab w:val="left" w:pos="426"/>
          <w:tab w:val="center" w:pos="6480"/>
        </w:tabs>
        <w:autoSpaceDE w:val="0"/>
        <w:autoSpaceDN w:val="0"/>
        <w:adjustRightInd w:val="0"/>
        <w:rPr>
          <w:rFonts w:ascii="Arial" w:hAnsi="Arial" w:cs="Arial"/>
          <w:b/>
          <w:color w:val="000000" w:themeColor="text1"/>
        </w:rPr>
      </w:pPr>
    </w:p>
    <w:p w14:paraId="50FD4909" w14:textId="77777777" w:rsidR="00D86662" w:rsidRPr="006D61D6" w:rsidRDefault="00D86662" w:rsidP="00D86662">
      <w:pPr>
        <w:widowControl w:val="0"/>
        <w:tabs>
          <w:tab w:val="left" w:pos="426"/>
          <w:tab w:val="center" w:pos="6480"/>
        </w:tabs>
        <w:autoSpaceDE w:val="0"/>
        <w:autoSpaceDN w:val="0"/>
        <w:adjustRightInd w:val="0"/>
        <w:rPr>
          <w:rFonts w:ascii="Arial" w:hAnsi="Arial" w:cs="Arial"/>
          <w:b/>
          <w:color w:val="000000" w:themeColor="text1"/>
        </w:rPr>
      </w:pPr>
      <w:r w:rsidRPr="006D61D6">
        <w:rPr>
          <w:rFonts w:ascii="Arial" w:hAnsi="Arial" w:cs="Arial"/>
          <w:b/>
          <w:color w:val="000000" w:themeColor="text1"/>
        </w:rPr>
        <w:t>§ 3</w:t>
      </w:r>
    </w:p>
    <w:p w14:paraId="1FE7B1AB" w14:textId="77777777" w:rsidR="00D86662" w:rsidRPr="006D61D6" w:rsidRDefault="00D86662">
      <w:pPr>
        <w:numPr>
          <w:ilvl w:val="0"/>
          <w:numId w:val="5"/>
        </w:numPr>
        <w:suppressAutoHyphens/>
        <w:jc w:val="both"/>
        <w:rPr>
          <w:rFonts w:ascii="Arial" w:eastAsia="Times New Roman" w:hAnsi="Arial" w:cs="Arial"/>
          <w:color w:val="000000" w:themeColor="text1"/>
          <w:lang w:eastAsia="ar-SA"/>
        </w:rPr>
      </w:pPr>
      <w:r w:rsidRPr="006D61D6">
        <w:rPr>
          <w:rFonts w:ascii="Arial" w:hAnsi="Arial" w:cs="Arial"/>
          <w:b/>
          <w:bCs/>
          <w:color w:val="000000" w:themeColor="text1"/>
          <w:lang w:eastAsia="pl-PL"/>
        </w:rPr>
        <w:t>Wykonawca zobowiązuje się do zapewnienia ciągłości dostaw określonych niniejszą umową</w:t>
      </w:r>
    </w:p>
    <w:p w14:paraId="1697A6F8" w14:textId="77777777" w:rsidR="00D86662" w:rsidRPr="006D61D6" w:rsidRDefault="00D86662">
      <w:pPr>
        <w:numPr>
          <w:ilvl w:val="0"/>
          <w:numId w:val="5"/>
        </w:numPr>
        <w:suppressAutoHyphens/>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 xml:space="preserve">Wykonawca przyjmuje na siebie następujące obowiązki szczegółowe: </w:t>
      </w:r>
    </w:p>
    <w:p w14:paraId="52ED3443" w14:textId="77777777" w:rsidR="00D86662" w:rsidRPr="006D61D6" w:rsidRDefault="00D86662" w:rsidP="00D86662">
      <w:pPr>
        <w:suppressAutoHyphens/>
        <w:ind w:left="360"/>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 xml:space="preserve">a) zapewnienie dowozu przedmiotu zamówienia od producenta do siedziby Zamawiającego na swój koszt i ryzyko, swoim staraniem i własnym transportem, </w:t>
      </w:r>
    </w:p>
    <w:p w14:paraId="70FAC2B5" w14:textId="77777777" w:rsidR="00D86662" w:rsidRPr="006D61D6" w:rsidRDefault="00D86662" w:rsidP="00D86662">
      <w:pPr>
        <w:suppressAutoHyphens/>
        <w:ind w:left="360"/>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 xml:space="preserve">b) wykonanie dostawy objętej niniejszą umową w ustalonym w ofercie terminie zgodnie ze specyfikacją  warunków zamówienia, zasadami wiedzy technicznej i obowiązującymi przepisami prawa, </w:t>
      </w:r>
    </w:p>
    <w:p w14:paraId="5F0C87D2" w14:textId="77777777" w:rsidR="00D86662" w:rsidRPr="006D61D6" w:rsidRDefault="00D86662" w:rsidP="00D86662">
      <w:pPr>
        <w:suppressAutoHyphens/>
        <w:ind w:left="360"/>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 xml:space="preserve">c) pełnienie funkcji koordynacyjnych w stosunku do ewentualnych podwykonawców dostaw. </w:t>
      </w:r>
    </w:p>
    <w:p w14:paraId="7EC37D0B" w14:textId="77777777" w:rsidR="00D86662" w:rsidRPr="006D61D6" w:rsidRDefault="00D86662">
      <w:pPr>
        <w:numPr>
          <w:ilvl w:val="0"/>
          <w:numId w:val="5"/>
        </w:numPr>
        <w:suppressAutoHyphens/>
        <w:jc w:val="both"/>
        <w:rPr>
          <w:rFonts w:ascii="Arial" w:eastAsia="Times New Roman" w:hAnsi="Arial" w:cs="Arial"/>
          <w:color w:val="000000" w:themeColor="text1"/>
          <w:lang w:eastAsia="ar-SA"/>
        </w:rPr>
      </w:pPr>
      <w:r w:rsidRPr="006D61D6">
        <w:rPr>
          <w:rFonts w:ascii="Arial" w:hAnsi="Arial" w:cs="Arial"/>
          <w:color w:val="000000" w:themeColor="text1"/>
          <w:lang w:eastAsia="pl-PL"/>
        </w:rPr>
        <w:t>Wykonawca będzie dostarczał sól transportem przystosowanym do przewożenia tego typu materiału</w:t>
      </w:r>
    </w:p>
    <w:p w14:paraId="2CA11592" w14:textId="77777777" w:rsidR="00D86662" w:rsidRPr="006D61D6" w:rsidRDefault="00D86662">
      <w:pPr>
        <w:numPr>
          <w:ilvl w:val="0"/>
          <w:numId w:val="5"/>
        </w:numPr>
        <w:suppressAutoHyphens/>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 xml:space="preserve">Wykonawca ponosi wobec Zamawiającego pełną odpowiedzialność za dostawy, które wykona przy pomocy podwykonawców dostaw. </w:t>
      </w:r>
    </w:p>
    <w:p w14:paraId="3AC53E35" w14:textId="77777777" w:rsidR="00D86662" w:rsidRPr="006D61D6" w:rsidRDefault="00D86662">
      <w:pPr>
        <w:numPr>
          <w:ilvl w:val="0"/>
          <w:numId w:val="5"/>
        </w:numPr>
        <w:suppressAutoHyphens/>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lastRenderedPageBreak/>
        <w:t xml:space="preserve">Wykonawca ponosi koszty z tytułu strat materialnych powstałych z zaistnieniem zdarzeń losowych i z tytułu odpowiedzialności cywilnej za szkody oraz następstwa nieszczęśliwych wypadków dotyczących pracowników i osób trzecich (w tym także ruchu pojazdów mechanicznych) powstałych w związku z realizacją zamówienia. </w:t>
      </w:r>
    </w:p>
    <w:p w14:paraId="3BF04BA0" w14:textId="77777777" w:rsidR="00D86662" w:rsidRPr="006D61D6" w:rsidRDefault="00D86662">
      <w:pPr>
        <w:numPr>
          <w:ilvl w:val="0"/>
          <w:numId w:val="5"/>
        </w:numPr>
        <w:suppressAutoHyphens/>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 xml:space="preserve">Wykonawca zobowiązany jest do zawarcia umów ubezpieczenia z tytułu szkód, które mogą zaistnieć w zawiązku ze zdarzeniami losowymi oraz od odpowiedzialności cywilnej. </w:t>
      </w:r>
    </w:p>
    <w:p w14:paraId="0C9200D6" w14:textId="77777777" w:rsidR="00D86662" w:rsidRPr="006D61D6" w:rsidRDefault="00D86662">
      <w:pPr>
        <w:numPr>
          <w:ilvl w:val="0"/>
          <w:numId w:val="5"/>
        </w:numPr>
        <w:suppressAutoHyphens/>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Na każdy kurs dostarczonej soli Wykonawca wystawi w dwóch egzemplarzach dowód dostawy, w którym określona będzie ilość soli. Dokument powinien być potwierdzony przez wyznaczonego pracownika Zamawiającego. Jeden egzemplarz należy pozostawić u Zamawiającego.</w:t>
      </w:r>
    </w:p>
    <w:p w14:paraId="5836BEB3" w14:textId="77777777" w:rsidR="00D86662" w:rsidRPr="006D61D6" w:rsidRDefault="00D86662">
      <w:pPr>
        <w:numPr>
          <w:ilvl w:val="0"/>
          <w:numId w:val="5"/>
        </w:numPr>
        <w:suppressAutoHyphens/>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 xml:space="preserve">Wykonawca odpowiedzialny jest za jakość dostarczonej soli, która powinna być zgodna </w:t>
      </w:r>
      <w:r w:rsidRPr="006D61D6">
        <w:rPr>
          <w:rFonts w:ascii="Arial" w:eastAsia="Times New Roman" w:hAnsi="Arial" w:cs="Arial"/>
          <w:color w:val="000000" w:themeColor="text1"/>
          <w:lang w:eastAsia="ar-SA"/>
        </w:rPr>
        <w:br/>
        <w:t>z wymaganiami określonymi przez Zamawiającego. Zamawiający zastrzega prawo żądania dostarczenia zaświadczenia podmiotu uprawnionego do kontroli jakości potwierdzającego, że dostarczona sól jest zgodna z wymaganiami.</w:t>
      </w:r>
      <w:r w:rsidRPr="006D61D6">
        <w:rPr>
          <w:rFonts w:ascii="Arial" w:hAnsi="Arial" w:cs="Arial"/>
          <w:color w:val="000000" w:themeColor="text1"/>
          <w:lang w:eastAsia="pl-PL"/>
        </w:rPr>
        <w:t xml:space="preserve"> </w:t>
      </w:r>
    </w:p>
    <w:p w14:paraId="473EB244" w14:textId="77777777" w:rsidR="00D86662" w:rsidRPr="006D61D6" w:rsidRDefault="00D86662">
      <w:pPr>
        <w:numPr>
          <w:ilvl w:val="0"/>
          <w:numId w:val="5"/>
        </w:numPr>
        <w:suppressAutoHyphens/>
        <w:jc w:val="both"/>
        <w:rPr>
          <w:rFonts w:ascii="Arial" w:hAnsi="Arial" w:cs="Arial"/>
          <w:color w:val="000000" w:themeColor="text1"/>
          <w:lang w:eastAsia="pl-PL"/>
        </w:rPr>
      </w:pPr>
      <w:r w:rsidRPr="006D61D6">
        <w:rPr>
          <w:rFonts w:ascii="Arial" w:hAnsi="Arial" w:cs="Arial"/>
          <w:color w:val="000000" w:themeColor="text1"/>
          <w:lang w:eastAsia="pl-PL"/>
        </w:rPr>
        <w:t>W celu potwierdzenia prawidłowej realizacji umowy Zamawiający zastrzega sobie prawo do wyrywkowego zważenia samochodu dostarczającego sól przed rozładunkiem i po jego rozładunku. W przypadku stwierdzenia różnicy podczas ważenia kontrolnego, Zamawiający w obecności przedstawiciela Wykonawcy (kierowcy) sporządzi protokół różnic.</w:t>
      </w:r>
      <w:r w:rsidRPr="006D61D6">
        <w:rPr>
          <w:rFonts w:ascii="Arial" w:eastAsia="Times New Roman" w:hAnsi="Arial" w:cs="Arial"/>
          <w:color w:val="000000" w:themeColor="text1"/>
          <w:lang w:eastAsia="ar-SA"/>
        </w:rPr>
        <w:t xml:space="preserve"> </w:t>
      </w:r>
      <w:r w:rsidRPr="006D61D6">
        <w:rPr>
          <w:rFonts w:ascii="Arial" w:hAnsi="Arial" w:cs="Arial"/>
          <w:color w:val="000000" w:themeColor="text1"/>
          <w:lang w:eastAsia="pl-PL"/>
        </w:rPr>
        <w:t xml:space="preserve">Za dostarczoną ilość przedmiotu zamówienia przyjęta zostanie wielkość wynikająca z ważenia kontrolnego.  </w:t>
      </w:r>
    </w:p>
    <w:p w14:paraId="4B49C15B" w14:textId="77777777" w:rsidR="00D86662" w:rsidRPr="006D61D6" w:rsidRDefault="00D86662">
      <w:pPr>
        <w:numPr>
          <w:ilvl w:val="0"/>
          <w:numId w:val="5"/>
        </w:numPr>
        <w:spacing w:after="51"/>
        <w:jc w:val="both"/>
        <w:rPr>
          <w:rFonts w:ascii="Arial" w:hAnsi="Arial" w:cs="Arial"/>
          <w:color w:val="000000" w:themeColor="text1"/>
        </w:rPr>
      </w:pPr>
      <w:r w:rsidRPr="006D61D6">
        <w:rPr>
          <w:rFonts w:ascii="Arial" w:hAnsi="Arial" w:cs="Arial"/>
          <w:color w:val="000000" w:themeColor="text1"/>
        </w:rPr>
        <w:t xml:space="preserve">W przypadku stwierdzenia braków ilościowych, o których mowa w ust 9 powyżej Zamawiający jest upoważniony do: </w:t>
      </w:r>
    </w:p>
    <w:p w14:paraId="678B940D" w14:textId="77777777" w:rsidR="00D86662" w:rsidRPr="006D61D6" w:rsidRDefault="00D86662">
      <w:pPr>
        <w:numPr>
          <w:ilvl w:val="1"/>
          <w:numId w:val="5"/>
        </w:numPr>
        <w:spacing w:after="5"/>
        <w:jc w:val="both"/>
        <w:rPr>
          <w:rFonts w:ascii="Arial" w:hAnsi="Arial" w:cs="Arial"/>
          <w:color w:val="000000" w:themeColor="text1"/>
        </w:rPr>
      </w:pPr>
      <w:r w:rsidRPr="006D61D6">
        <w:rPr>
          <w:rFonts w:ascii="Arial" w:hAnsi="Arial" w:cs="Arial"/>
          <w:color w:val="000000" w:themeColor="text1"/>
        </w:rPr>
        <w:t xml:space="preserve">żądania uzupełnienia braków ilościowych w terminie </w:t>
      </w:r>
      <w:r w:rsidRPr="006D61D6">
        <w:rPr>
          <w:rFonts w:ascii="Arial" w:eastAsia="Times New Roman" w:hAnsi="Arial" w:cs="Arial"/>
          <w:b/>
          <w:color w:val="000000" w:themeColor="text1"/>
        </w:rPr>
        <w:t>2 dni</w:t>
      </w:r>
      <w:r w:rsidRPr="006D61D6">
        <w:rPr>
          <w:rFonts w:ascii="Arial" w:hAnsi="Arial" w:cs="Arial"/>
          <w:color w:val="000000" w:themeColor="text1"/>
        </w:rPr>
        <w:t xml:space="preserve"> </w:t>
      </w:r>
      <w:r w:rsidRPr="006D61D6">
        <w:rPr>
          <w:rFonts w:ascii="Arial" w:eastAsia="Times New Roman" w:hAnsi="Arial" w:cs="Arial"/>
          <w:b/>
          <w:color w:val="000000" w:themeColor="text1"/>
        </w:rPr>
        <w:t xml:space="preserve">roboczych </w:t>
      </w:r>
      <w:r w:rsidRPr="006D61D6">
        <w:rPr>
          <w:rFonts w:ascii="Arial" w:hAnsi="Arial" w:cs="Arial"/>
          <w:color w:val="000000" w:themeColor="text1"/>
        </w:rPr>
        <w:t xml:space="preserve">od daty otrzymania pisemnego wezwania do uzupełnienia braków; </w:t>
      </w:r>
    </w:p>
    <w:p w14:paraId="70BBA850" w14:textId="77777777" w:rsidR="00D86662" w:rsidRPr="006D61D6" w:rsidRDefault="00D86662">
      <w:pPr>
        <w:numPr>
          <w:ilvl w:val="1"/>
          <w:numId w:val="5"/>
        </w:numPr>
        <w:spacing w:after="74"/>
        <w:jc w:val="both"/>
        <w:rPr>
          <w:rFonts w:ascii="Arial" w:hAnsi="Arial" w:cs="Arial"/>
          <w:color w:val="000000" w:themeColor="text1"/>
        </w:rPr>
      </w:pPr>
      <w:r w:rsidRPr="006D61D6">
        <w:rPr>
          <w:rFonts w:ascii="Arial" w:hAnsi="Arial" w:cs="Arial"/>
          <w:color w:val="000000" w:themeColor="text1"/>
        </w:rPr>
        <w:t xml:space="preserve">żądania zapłaty kary umownej, o której mowa w § 8 ust. 2 pkt. 1 </w:t>
      </w:r>
      <w:proofErr w:type="spellStart"/>
      <w:r w:rsidRPr="006D61D6">
        <w:rPr>
          <w:rFonts w:ascii="Arial" w:hAnsi="Arial" w:cs="Arial"/>
          <w:color w:val="000000" w:themeColor="text1"/>
        </w:rPr>
        <w:t>ppkt</w:t>
      </w:r>
      <w:proofErr w:type="spellEnd"/>
      <w:r w:rsidRPr="006D61D6">
        <w:rPr>
          <w:rFonts w:ascii="Arial" w:hAnsi="Arial" w:cs="Arial"/>
          <w:color w:val="000000" w:themeColor="text1"/>
        </w:rPr>
        <w:t xml:space="preserve"> c niniejszej umowy. </w:t>
      </w:r>
    </w:p>
    <w:p w14:paraId="6A34ECFC" w14:textId="77777777" w:rsidR="00D86662" w:rsidRPr="006D61D6" w:rsidRDefault="00D86662">
      <w:pPr>
        <w:numPr>
          <w:ilvl w:val="0"/>
          <w:numId w:val="5"/>
        </w:numPr>
        <w:suppressAutoHyphens/>
        <w:jc w:val="both"/>
        <w:rPr>
          <w:rFonts w:ascii="Arial" w:hAnsi="Arial" w:cs="Arial"/>
          <w:color w:val="000000" w:themeColor="text1"/>
          <w:lang w:eastAsia="pl-PL"/>
        </w:rPr>
      </w:pPr>
      <w:r w:rsidRPr="006D61D6">
        <w:rPr>
          <w:rFonts w:ascii="Arial" w:hAnsi="Arial" w:cs="Arial"/>
          <w:color w:val="000000" w:themeColor="text1"/>
          <w:lang w:eastAsia="pl-PL"/>
        </w:rPr>
        <w:t xml:space="preserve">W przypadku, gdy nastąpi opóźnienie dostawy przekraczające 7 dni, Zamawiający zastrzega sobie prawo do dokonania zakupu soli u innego dostawcy, jednocześnie obciążając kosztami Wykonawcę. Przed wystawieniem dokumentów obciążeniowych, Zamawiający powiadomi o tym fakcie Wykonawcę pisemnie. </w:t>
      </w:r>
    </w:p>
    <w:p w14:paraId="0B747D5B" w14:textId="77777777" w:rsidR="00D86662" w:rsidRPr="006D61D6" w:rsidRDefault="00D86662" w:rsidP="00D86662">
      <w:pPr>
        <w:suppressAutoHyphens/>
        <w:jc w:val="both"/>
        <w:rPr>
          <w:rFonts w:ascii="Arial" w:hAnsi="Arial" w:cs="Arial"/>
          <w:color w:val="000000" w:themeColor="text1"/>
          <w:lang w:eastAsia="pl-PL"/>
        </w:rPr>
      </w:pPr>
    </w:p>
    <w:p w14:paraId="0EF9BE90" w14:textId="77777777" w:rsidR="00D86662" w:rsidRPr="006D61D6" w:rsidRDefault="00D86662" w:rsidP="00D86662">
      <w:pPr>
        <w:widowControl w:val="0"/>
        <w:tabs>
          <w:tab w:val="left" w:pos="426"/>
          <w:tab w:val="center" w:pos="6480"/>
        </w:tabs>
        <w:autoSpaceDE w:val="0"/>
        <w:autoSpaceDN w:val="0"/>
        <w:adjustRightInd w:val="0"/>
        <w:rPr>
          <w:rFonts w:ascii="Arial" w:hAnsi="Arial" w:cs="Arial"/>
          <w:b/>
          <w:color w:val="000000" w:themeColor="text1"/>
        </w:rPr>
      </w:pPr>
      <w:r w:rsidRPr="006D61D6">
        <w:rPr>
          <w:rFonts w:ascii="Arial" w:hAnsi="Arial" w:cs="Arial"/>
          <w:b/>
          <w:color w:val="000000" w:themeColor="text1"/>
        </w:rPr>
        <w:t>§ 4</w:t>
      </w:r>
    </w:p>
    <w:p w14:paraId="1E105E20" w14:textId="77777777" w:rsidR="00D86662" w:rsidRPr="006D61D6" w:rsidRDefault="00D86662">
      <w:pPr>
        <w:numPr>
          <w:ilvl w:val="0"/>
          <w:numId w:val="9"/>
        </w:numPr>
        <w:suppressAutoHyphens/>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 xml:space="preserve">Nadzór nad realizacją usług ze strony Zamawiającego pełnić będzie …………………….…..... </w:t>
      </w:r>
    </w:p>
    <w:p w14:paraId="74F7B3DC" w14:textId="41070613" w:rsidR="00D86662" w:rsidRPr="006D61D6" w:rsidRDefault="00D86662">
      <w:pPr>
        <w:numPr>
          <w:ilvl w:val="0"/>
          <w:numId w:val="9"/>
        </w:numPr>
        <w:suppressAutoHyphens/>
        <w:jc w:val="both"/>
        <w:rPr>
          <w:rFonts w:ascii="Arial" w:eastAsia="Times New Roman" w:hAnsi="Arial" w:cs="Arial"/>
          <w:color w:val="000000" w:themeColor="text1"/>
          <w:lang w:eastAsia="ar-SA"/>
        </w:rPr>
      </w:pPr>
      <w:bookmarkStart w:id="1" w:name="_Hlk144456877"/>
      <w:bookmarkStart w:id="2" w:name="_Hlk144456785"/>
      <w:r w:rsidRPr="006D61D6">
        <w:rPr>
          <w:rFonts w:ascii="Arial" w:eastAsia="Times New Roman" w:hAnsi="Arial" w:cs="Arial"/>
          <w:color w:val="000000" w:themeColor="text1"/>
          <w:lang w:eastAsia="ar-SA"/>
        </w:rPr>
        <w:t>Osobą wyznaczoną do kontaktu w celu realizacji zamówienia</w:t>
      </w:r>
      <w:r w:rsidR="008D4292" w:rsidRPr="006D61D6">
        <w:rPr>
          <w:rFonts w:ascii="Arial" w:eastAsia="Times New Roman" w:hAnsi="Arial" w:cs="Arial"/>
          <w:color w:val="000000" w:themeColor="text1"/>
          <w:lang w:eastAsia="ar-SA"/>
        </w:rPr>
        <w:t xml:space="preserve"> ze strony Wykonawcy </w:t>
      </w:r>
      <w:r w:rsidRPr="006D61D6">
        <w:rPr>
          <w:rFonts w:ascii="Arial" w:eastAsia="Times New Roman" w:hAnsi="Arial" w:cs="Arial"/>
          <w:color w:val="000000" w:themeColor="text1"/>
          <w:lang w:eastAsia="ar-SA"/>
        </w:rPr>
        <w:t xml:space="preserve"> będzie……………………..……. </w:t>
      </w:r>
      <w:bookmarkEnd w:id="1"/>
    </w:p>
    <w:p w14:paraId="5DBBEEA3" w14:textId="77777777" w:rsidR="00D86662" w:rsidRPr="006D61D6" w:rsidRDefault="00D86662">
      <w:pPr>
        <w:numPr>
          <w:ilvl w:val="0"/>
          <w:numId w:val="9"/>
        </w:numPr>
        <w:suppressAutoHyphens/>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Adres na email na który Zamawiający będzie wysyłał zamówienia oraz reklamacje…………………….………</w:t>
      </w:r>
    </w:p>
    <w:bookmarkEnd w:id="2"/>
    <w:p w14:paraId="0DBEDCD4" w14:textId="77777777" w:rsidR="00D86662" w:rsidRPr="006D61D6" w:rsidRDefault="00D86662" w:rsidP="00D86662">
      <w:pPr>
        <w:rPr>
          <w:rFonts w:ascii="Arial" w:hAnsi="Arial" w:cs="Arial"/>
          <w:b/>
          <w:bCs/>
          <w:color w:val="000000" w:themeColor="text1"/>
        </w:rPr>
      </w:pPr>
    </w:p>
    <w:p w14:paraId="6E2A5CEC" w14:textId="77777777" w:rsidR="00D86662" w:rsidRPr="006D61D6" w:rsidRDefault="00D86662" w:rsidP="00D86662">
      <w:pPr>
        <w:widowControl w:val="0"/>
        <w:tabs>
          <w:tab w:val="left" w:pos="426"/>
          <w:tab w:val="center" w:pos="6480"/>
        </w:tabs>
        <w:autoSpaceDE w:val="0"/>
        <w:autoSpaceDN w:val="0"/>
        <w:adjustRightInd w:val="0"/>
        <w:rPr>
          <w:rFonts w:ascii="Arial" w:hAnsi="Arial" w:cs="Arial"/>
          <w:b/>
          <w:color w:val="000000" w:themeColor="text1"/>
        </w:rPr>
      </w:pPr>
      <w:r w:rsidRPr="006D61D6">
        <w:rPr>
          <w:rFonts w:ascii="Arial" w:hAnsi="Arial" w:cs="Arial"/>
          <w:b/>
          <w:color w:val="000000" w:themeColor="text1"/>
        </w:rPr>
        <w:t>§ 5</w:t>
      </w:r>
    </w:p>
    <w:p w14:paraId="6A3BB481" w14:textId="35EACEBE" w:rsidR="00D86662" w:rsidRPr="006D61D6" w:rsidRDefault="00D86662">
      <w:pPr>
        <w:numPr>
          <w:ilvl w:val="0"/>
          <w:numId w:val="11"/>
        </w:numPr>
        <w:spacing w:after="5"/>
        <w:ind w:left="284" w:hanging="284"/>
        <w:jc w:val="both"/>
        <w:rPr>
          <w:rFonts w:ascii="Arial" w:hAnsi="Arial" w:cs="Arial"/>
          <w:color w:val="000000" w:themeColor="text1"/>
        </w:rPr>
      </w:pPr>
      <w:r w:rsidRPr="006D61D6">
        <w:rPr>
          <w:rFonts w:ascii="Arial" w:hAnsi="Arial" w:cs="Arial"/>
          <w:color w:val="000000" w:themeColor="text1"/>
        </w:rPr>
        <w:lastRenderedPageBreak/>
        <w:t xml:space="preserve">Strony ustalają cenę ryczałtową jednostkową za dostawę 1 tony soli drogowej zgodnie z ofertą Wykonawcy złożoną w postępowaniu w wysokości:  </w:t>
      </w:r>
      <w:r w:rsidRPr="006D61D6">
        <w:rPr>
          <w:rFonts w:ascii="Arial" w:eastAsia="Times New Roman" w:hAnsi="Arial" w:cs="Arial"/>
          <w:b/>
          <w:color w:val="000000" w:themeColor="text1"/>
        </w:rPr>
        <w:t xml:space="preserve">cena netto: ………………… zł podatek VAT …. %: ………….. zł cena brutto: …………….. zł </w:t>
      </w:r>
    </w:p>
    <w:p w14:paraId="0A44DD75" w14:textId="314FC678" w:rsidR="00D86662" w:rsidRPr="006D61D6" w:rsidRDefault="00094541">
      <w:pPr>
        <w:numPr>
          <w:ilvl w:val="0"/>
          <w:numId w:val="11"/>
        </w:numPr>
        <w:spacing w:after="5"/>
        <w:ind w:left="284" w:hanging="284"/>
        <w:jc w:val="both"/>
        <w:rPr>
          <w:rFonts w:ascii="Arial" w:hAnsi="Arial" w:cs="Arial"/>
          <w:color w:val="000000" w:themeColor="text1"/>
        </w:rPr>
      </w:pPr>
      <w:r w:rsidRPr="006D61D6">
        <w:rPr>
          <w:rFonts w:ascii="Arial" w:hAnsi="Arial" w:cs="Arial"/>
          <w:color w:val="000000" w:themeColor="text1"/>
        </w:rPr>
        <w:t>M</w:t>
      </w:r>
      <w:r w:rsidR="00D86662" w:rsidRPr="006D61D6">
        <w:rPr>
          <w:rFonts w:ascii="Arial" w:hAnsi="Arial" w:cs="Arial"/>
          <w:color w:val="000000" w:themeColor="text1"/>
        </w:rPr>
        <w:t>aksymalne wynagrodzenie</w:t>
      </w:r>
      <w:r w:rsidRPr="006D61D6">
        <w:rPr>
          <w:rFonts w:ascii="Arial" w:hAnsi="Arial" w:cs="Arial"/>
          <w:color w:val="000000" w:themeColor="text1"/>
        </w:rPr>
        <w:t xml:space="preserve"> wykonawcy za realizację przedmiotu zamówienia nie może przekroczyć kwoty</w:t>
      </w:r>
      <w:r w:rsidR="00D86662" w:rsidRPr="006D61D6">
        <w:rPr>
          <w:rFonts w:ascii="Arial" w:hAnsi="Arial" w:cs="Arial"/>
          <w:color w:val="000000" w:themeColor="text1"/>
        </w:rPr>
        <w:t xml:space="preserve">: </w:t>
      </w:r>
      <w:r w:rsidRPr="006D61D6">
        <w:rPr>
          <w:rFonts w:ascii="Arial" w:hAnsi="Arial" w:cs="Arial"/>
          <w:color w:val="000000" w:themeColor="text1"/>
        </w:rPr>
        <w:t xml:space="preserve"> </w:t>
      </w:r>
      <w:r w:rsidR="00D86662" w:rsidRPr="006D61D6">
        <w:rPr>
          <w:rFonts w:ascii="Arial" w:eastAsia="Times New Roman" w:hAnsi="Arial" w:cs="Arial"/>
          <w:b/>
          <w:color w:val="000000" w:themeColor="text1"/>
        </w:rPr>
        <w:t>wartość netto</w:t>
      </w:r>
      <w:r w:rsidR="00D86662" w:rsidRPr="006D61D6">
        <w:rPr>
          <w:rFonts w:ascii="Arial" w:hAnsi="Arial" w:cs="Arial"/>
          <w:color w:val="000000" w:themeColor="text1"/>
        </w:rPr>
        <w:t xml:space="preserve">: </w:t>
      </w:r>
      <w:r w:rsidR="00D86662" w:rsidRPr="006D61D6">
        <w:rPr>
          <w:rFonts w:ascii="Arial" w:eastAsia="Times New Roman" w:hAnsi="Arial" w:cs="Arial"/>
          <w:b/>
          <w:color w:val="000000" w:themeColor="text1"/>
        </w:rPr>
        <w:t xml:space="preserve">…………… zł podatek VAT …. %: ………….. zł wartość brutto: …………….. zł (słownie: ……………………………………………………………..) </w:t>
      </w:r>
    </w:p>
    <w:p w14:paraId="3AFF704E" w14:textId="5C557BF5" w:rsidR="00D86662" w:rsidRPr="006D61D6" w:rsidRDefault="00D86662">
      <w:pPr>
        <w:numPr>
          <w:ilvl w:val="0"/>
          <w:numId w:val="11"/>
        </w:numPr>
        <w:spacing w:after="5"/>
        <w:ind w:left="284" w:hanging="284"/>
        <w:jc w:val="both"/>
        <w:rPr>
          <w:rFonts w:ascii="Arial" w:hAnsi="Arial" w:cs="Arial"/>
          <w:color w:val="000000" w:themeColor="text1"/>
        </w:rPr>
      </w:pPr>
      <w:r w:rsidRPr="006D61D6">
        <w:rPr>
          <w:rFonts w:ascii="Arial" w:hAnsi="Arial" w:cs="Arial"/>
          <w:color w:val="000000" w:themeColor="text1"/>
        </w:rPr>
        <w:t xml:space="preserve">Kwoty, o których mowa powyżej obejmują wszystkie koszty związane z realizacją przedmiotu umowy  w szczególności: </w:t>
      </w:r>
      <w:bookmarkStart w:id="3" w:name="_Hlk144801847"/>
      <w:r w:rsidRPr="006D61D6">
        <w:rPr>
          <w:rFonts w:ascii="Arial" w:hAnsi="Arial" w:cs="Arial"/>
          <w:color w:val="000000" w:themeColor="text1"/>
        </w:rPr>
        <w:t xml:space="preserve">koszt zakupu soli drogowej, koszt sukcesywnych dostaw do siedziby Zamawiającego, koszty paliwa, koszt transportu, koszt rozładunku, koszty pracownicze i pozostałe koszty, które występują w realizacji przedmiotu umowy. </w:t>
      </w:r>
      <w:bookmarkEnd w:id="3"/>
    </w:p>
    <w:p w14:paraId="74844051" w14:textId="77777777" w:rsidR="00D86662" w:rsidRPr="006D61D6" w:rsidRDefault="00D86662">
      <w:pPr>
        <w:numPr>
          <w:ilvl w:val="0"/>
          <w:numId w:val="11"/>
        </w:numPr>
        <w:spacing w:after="5"/>
        <w:ind w:left="284" w:hanging="284"/>
        <w:jc w:val="both"/>
        <w:rPr>
          <w:rFonts w:ascii="Arial" w:hAnsi="Arial" w:cs="Arial"/>
          <w:color w:val="000000" w:themeColor="text1"/>
        </w:rPr>
      </w:pPr>
      <w:r w:rsidRPr="006D61D6">
        <w:rPr>
          <w:rFonts w:ascii="Arial" w:hAnsi="Arial" w:cs="Arial"/>
          <w:color w:val="000000" w:themeColor="text1"/>
        </w:rPr>
        <w:t xml:space="preserve">Zapłata należności będzie następowała w drodze faktur częściowych, za każdą dostarczoną partię przedmiotu umowy, z uwzględnieniem ceny jednostkowej, określonej w ust. 1 niniejszego paragrafu. </w:t>
      </w:r>
    </w:p>
    <w:p w14:paraId="10A4576B" w14:textId="77777777" w:rsidR="00D86662" w:rsidRPr="006D61D6" w:rsidRDefault="00D86662">
      <w:pPr>
        <w:numPr>
          <w:ilvl w:val="0"/>
          <w:numId w:val="11"/>
        </w:numPr>
        <w:spacing w:after="5"/>
        <w:ind w:left="284" w:hanging="284"/>
        <w:jc w:val="both"/>
        <w:rPr>
          <w:rFonts w:ascii="Arial" w:hAnsi="Arial" w:cs="Arial"/>
          <w:color w:val="000000" w:themeColor="text1"/>
        </w:rPr>
      </w:pPr>
      <w:r w:rsidRPr="006D61D6">
        <w:rPr>
          <w:rFonts w:ascii="Arial" w:hAnsi="Arial" w:cs="Arial"/>
          <w:color w:val="000000" w:themeColor="text1"/>
        </w:rPr>
        <w:t>Podstawą wystawienia przez Wykonawcę każdej faktury jest potwierdzony przez osoby upoważnione przez Zamawiającego dowód dostawy na ilość faktycznie dostarczonej soli objętej daną dostawą.</w:t>
      </w:r>
    </w:p>
    <w:p w14:paraId="0BBA5E3E" w14:textId="77777777" w:rsidR="00D86662" w:rsidRPr="006D61D6" w:rsidRDefault="00D86662">
      <w:pPr>
        <w:numPr>
          <w:ilvl w:val="0"/>
          <w:numId w:val="11"/>
        </w:numPr>
        <w:spacing w:after="5"/>
        <w:ind w:left="284" w:hanging="284"/>
        <w:jc w:val="both"/>
        <w:rPr>
          <w:rFonts w:ascii="Arial" w:hAnsi="Arial" w:cs="Arial"/>
          <w:color w:val="000000" w:themeColor="text1"/>
        </w:rPr>
      </w:pPr>
      <w:r w:rsidRPr="006D61D6">
        <w:rPr>
          <w:rFonts w:ascii="Arial" w:hAnsi="Arial" w:cs="Arial"/>
          <w:color w:val="000000" w:themeColor="text1"/>
        </w:rPr>
        <w:t xml:space="preserve"> Wraz z każdą fakturą Wykonawca zobowiązany jest złożyć:</w:t>
      </w:r>
    </w:p>
    <w:p w14:paraId="07BE371C" w14:textId="77777777" w:rsidR="00D86662" w:rsidRPr="006D61D6" w:rsidRDefault="00D86662">
      <w:pPr>
        <w:numPr>
          <w:ilvl w:val="0"/>
          <w:numId w:val="17"/>
        </w:numPr>
        <w:spacing w:after="5"/>
        <w:ind w:left="709"/>
        <w:jc w:val="both"/>
        <w:rPr>
          <w:rFonts w:ascii="Arial" w:hAnsi="Arial" w:cs="Arial"/>
          <w:color w:val="000000" w:themeColor="text1"/>
        </w:rPr>
      </w:pPr>
      <w:r w:rsidRPr="006D61D6">
        <w:rPr>
          <w:rFonts w:ascii="Arial" w:hAnsi="Arial" w:cs="Arial"/>
          <w:color w:val="000000" w:themeColor="text1"/>
          <w:lang w:eastAsia="pl-PL"/>
        </w:rPr>
        <w:t>kopię dokumentu odbioru soli</w:t>
      </w:r>
    </w:p>
    <w:p w14:paraId="2754E4B2" w14:textId="43C9432D" w:rsidR="00D86662" w:rsidRPr="006D61D6" w:rsidRDefault="00D86662">
      <w:pPr>
        <w:numPr>
          <w:ilvl w:val="0"/>
          <w:numId w:val="17"/>
        </w:numPr>
        <w:spacing w:after="5"/>
        <w:ind w:left="709"/>
        <w:jc w:val="both"/>
        <w:rPr>
          <w:rFonts w:ascii="Arial" w:hAnsi="Arial" w:cs="Arial"/>
          <w:color w:val="000000" w:themeColor="text1"/>
        </w:rPr>
      </w:pPr>
      <w:r w:rsidRPr="006D61D6">
        <w:rPr>
          <w:rFonts w:ascii="Arial" w:hAnsi="Arial" w:cs="Arial"/>
          <w:color w:val="000000" w:themeColor="text1"/>
          <w:lang w:eastAsia="pl-PL"/>
        </w:rPr>
        <w:t>dokumenty potwierdzające wymagania materiałowe i jakościowe dostarczonej soli</w:t>
      </w:r>
      <w:r w:rsidR="008E0E88" w:rsidRPr="006D61D6">
        <w:rPr>
          <w:rFonts w:ascii="Arial" w:hAnsi="Arial" w:cs="Arial"/>
          <w:color w:val="000000" w:themeColor="text1"/>
          <w:lang w:eastAsia="pl-PL"/>
        </w:rPr>
        <w:t xml:space="preserve"> określone w § 6 ust 1</w:t>
      </w:r>
      <w:r w:rsidRPr="006D61D6">
        <w:rPr>
          <w:rFonts w:ascii="Arial" w:hAnsi="Arial" w:cs="Arial"/>
          <w:color w:val="000000" w:themeColor="text1"/>
          <w:lang w:eastAsia="pl-PL"/>
        </w:rPr>
        <w:t xml:space="preserve">. </w:t>
      </w:r>
    </w:p>
    <w:p w14:paraId="7ED64AFD" w14:textId="77777777" w:rsidR="00D86662" w:rsidRPr="006D61D6" w:rsidRDefault="00D86662">
      <w:pPr>
        <w:numPr>
          <w:ilvl w:val="0"/>
          <w:numId w:val="17"/>
        </w:numPr>
        <w:spacing w:after="5"/>
        <w:ind w:left="709"/>
        <w:jc w:val="both"/>
        <w:rPr>
          <w:rFonts w:ascii="Arial" w:hAnsi="Arial" w:cs="Arial"/>
          <w:color w:val="000000" w:themeColor="text1"/>
          <w:lang w:eastAsia="pl-PL"/>
        </w:rPr>
      </w:pPr>
      <w:r w:rsidRPr="006D61D6">
        <w:rPr>
          <w:rFonts w:ascii="Arial" w:hAnsi="Arial" w:cs="Arial"/>
          <w:color w:val="000000" w:themeColor="text1"/>
          <w:lang w:eastAsia="pl-PL"/>
        </w:rPr>
        <w:t>oświadczenie o dokonaniu płatności na rzecz podwykonawców, jeżeli wykonawca realizował przedmiot zamówienia przy udziale podwykonawców.</w:t>
      </w:r>
    </w:p>
    <w:p w14:paraId="7E07D34D" w14:textId="77777777" w:rsidR="00D86662" w:rsidRPr="006D61D6" w:rsidRDefault="00D86662" w:rsidP="00D86662">
      <w:pPr>
        <w:spacing w:after="5"/>
        <w:jc w:val="both"/>
        <w:rPr>
          <w:rFonts w:ascii="Arial" w:hAnsi="Arial" w:cs="Arial"/>
          <w:color w:val="000000" w:themeColor="text1"/>
        </w:rPr>
      </w:pPr>
      <w:r w:rsidRPr="006D61D6">
        <w:rPr>
          <w:rFonts w:ascii="Arial" w:hAnsi="Arial" w:cs="Arial"/>
          <w:color w:val="000000" w:themeColor="text1"/>
          <w:lang w:eastAsia="pl-PL"/>
        </w:rPr>
        <w:t>Brak powyższych dokumentów spowoduje, że termin płatności wynagrodzenia z danej faktury VAT nie biegnie i Zamawiający nie pozostaje w opóźnieniu zapłaty jakiejkolwiek kwoty z niej wynikającej.</w:t>
      </w:r>
    </w:p>
    <w:p w14:paraId="0D4239DF" w14:textId="77777777" w:rsidR="00D86662" w:rsidRPr="006D61D6" w:rsidRDefault="00D86662">
      <w:pPr>
        <w:numPr>
          <w:ilvl w:val="0"/>
          <w:numId w:val="11"/>
        </w:numPr>
        <w:spacing w:after="5"/>
        <w:ind w:left="284" w:hanging="284"/>
        <w:jc w:val="both"/>
        <w:rPr>
          <w:rFonts w:ascii="Arial" w:hAnsi="Arial" w:cs="Arial"/>
          <w:color w:val="000000" w:themeColor="text1"/>
        </w:rPr>
      </w:pPr>
      <w:r w:rsidRPr="006D61D6">
        <w:rPr>
          <w:rFonts w:ascii="Arial" w:hAnsi="Arial" w:cs="Arial"/>
          <w:color w:val="000000" w:themeColor="text1"/>
        </w:rPr>
        <w:t xml:space="preserve">Wynagrodzenie będzie płatne w terminie do 30 dni od daty złożenia w siedzibie Zamawiającego prawidłowo wystawionej faktury VAT wraz z kompletem wymaganych umową prawidłowo sporządzonych załączników. </w:t>
      </w:r>
    </w:p>
    <w:p w14:paraId="40B2CE18" w14:textId="77777777" w:rsidR="00D86662" w:rsidRPr="006D61D6" w:rsidRDefault="00D86662">
      <w:pPr>
        <w:numPr>
          <w:ilvl w:val="0"/>
          <w:numId w:val="11"/>
        </w:numPr>
        <w:spacing w:after="5"/>
        <w:ind w:left="284" w:hanging="284"/>
        <w:jc w:val="both"/>
        <w:rPr>
          <w:rFonts w:ascii="Arial" w:hAnsi="Arial" w:cs="Arial"/>
          <w:color w:val="000000" w:themeColor="text1"/>
        </w:rPr>
      </w:pPr>
      <w:r w:rsidRPr="006D61D6">
        <w:rPr>
          <w:rFonts w:ascii="Arial" w:hAnsi="Arial" w:cs="Arial"/>
          <w:color w:val="000000" w:themeColor="text1"/>
        </w:rPr>
        <w:t>Prawidłowo</w:t>
      </w:r>
      <w:r w:rsidRPr="006D61D6">
        <w:rPr>
          <w:rFonts w:ascii="Arial" w:hAnsi="Arial" w:cs="Arial"/>
          <w:color w:val="000000" w:themeColor="text1"/>
          <w:lang w:eastAsia="pl-PL"/>
        </w:rPr>
        <w:t xml:space="preserve"> wystawiona faktura musi zostać opisana numerem umowy oraz zawierać następujące dane: </w:t>
      </w:r>
    </w:p>
    <w:p w14:paraId="26993D65" w14:textId="77777777" w:rsidR="00D86662" w:rsidRPr="006D61D6" w:rsidRDefault="00D86662" w:rsidP="00D86662">
      <w:pPr>
        <w:pStyle w:val="Akapitzlist"/>
        <w:spacing w:after="24"/>
        <w:ind w:left="426"/>
        <w:contextualSpacing/>
        <w:jc w:val="both"/>
        <w:rPr>
          <w:rFonts w:ascii="Arial" w:hAnsi="Arial" w:cs="Arial"/>
          <w:color w:val="000000" w:themeColor="text1"/>
        </w:rPr>
      </w:pPr>
      <w:r w:rsidRPr="006D61D6">
        <w:rPr>
          <w:rFonts w:ascii="Arial" w:hAnsi="Arial" w:cs="Arial"/>
          <w:b/>
          <w:color w:val="000000" w:themeColor="text1"/>
        </w:rPr>
        <w:t xml:space="preserve">Nabywcą </w:t>
      </w:r>
      <w:r w:rsidRPr="006D61D6">
        <w:rPr>
          <w:rFonts w:ascii="Arial" w:hAnsi="Arial" w:cs="Arial"/>
          <w:color w:val="000000" w:themeColor="text1"/>
        </w:rPr>
        <w:t xml:space="preserve">jest Gmina Mszczonów, Pl. Piłsudskiego 1, 96 – 320 Mszczonów, NIP 838–14–26- 420. </w:t>
      </w:r>
    </w:p>
    <w:p w14:paraId="5FD51AE4" w14:textId="3728E20F" w:rsidR="00D86662" w:rsidRPr="006D61D6" w:rsidRDefault="00D86662" w:rsidP="00D86662">
      <w:pPr>
        <w:pStyle w:val="Akapitzlist"/>
        <w:spacing w:after="24"/>
        <w:ind w:left="426"/>
        <w:contextualSpacing/>
        <w:jc w:val="both"/>
        <w:rPr>
          <w:rFonts w:ascii="Arial" w:hAnsi="Arial" w:cs="Arial"/>
          <w:color w:val="000000" w:themeColor="text1"/>
        </w:rPr>
      </w:pPr>
      <w:r w:rsidRPr="006D61D6">
        <w:rPr>
          <w:rFonts w:ascii="Arial" w:hAnsi="Arial" w:cs="Arial"/>
          <w:b/>
          <w:color w:val="000000" w:themeColor="text1"/>
        </w:rPr>
        <w:t>Odbiorcą/Zamawiającym</w:t>
      </w:r>
      <w:r w:rsidRPr="006D61D6">
        <w:rPr>
          <w:rFonts w:ascii="Arial" w:hAnsi="Arial" w:cs="Arial"/>
          <w:color w:val="000000" w:themeColor="text1"/>
        </w:rPr>
        <w:t xml:space="preserve"> jest Zakład Gospodarki Komunalnej i Mieszkaniowej Gminy Mszczonów, ul. Spółdzielcza 105, 96 – 320 Mszczonów</w:t>
      </w:r>
      <w:r w:rsidR="00433A2B" w:rsidRPr="006D61D6">
        <w:rPr>
          <w:rFonts w:ascii="Arial" w:hAnsi="Arial" w:cs="Arial"/>
          <w:color w:val="000000" w:themeColor="text1"/>
        </w:rPr>
        <w:t>, NIP 838-00</w:t>
      </w:r>
      <w:r w:rsidR="00500913" w:rsidRPr="006D61D6">
        <w:rPr>
          <w:rFonts w:ascii="Arial" w:hAnsi="Arial" w:cs="Arial"/>
          <w:color w:val="000000" w:themeColor="text1"/>
        </w:rPr>
        <w:t xml:space="preserve">0-74-60. W strukturze </w:t>
      </w:r>
      <w:proofErr w:type="spellStart"/>
      <w:r w:rsidR="00500913" w:rsidRPr="006D61D6">
        <w:rPr>
          <w:rFonts w:ascii="Arial" w:hAnsi="Arial" w:cs="Arial"/>
          <w:color w:val="000000" w:themeColor="text1"/>
        </w:rPr>
        <w:t>KSeF</w:t>
      </w:r>
      <w:proofErr w:type="spellEnd"/>
      <w:r w:rsidR="00500913" w:rsidRPr="006D61D6">
        <w:rPr>
          <w:rFonts w:ascii="Arial" w:hAnsi="Arial" w:cs="Arial"/>
          <w:color w:val="000000" w:themeColor="text1"/>
        </w:rPr>
        <w:t xml:space="preserve"> (podmiot 3), Rola 8</w:t>
      </w:r>
    </w:p>
    <w:p w14:paraId="0D757672" w14:textId="77777777" w:rsidR="00D86662" w:rsidRPr="006D61D6" w:rsidRDefault="00D86662">
      <w:pPr>
        <w:numPr>
          <w:ilvl w:val="0"/>
          <w:numId w:val="11"/>
        </w:numPr>
        <w:tabs>
          <w:tab w:val="left" w:pos="426"/>
        </w:tabs>
        <w:spacing w:after="5"/>
        <w:ind w:left="284" w:hanging="284"/>
        <w:jc w:val="both"/>
        <w:rPr>
          <w:rFonts w:ascii="Arial" w:hAnsi="Arial" w:cs="Arial"/>
          <w:color w:val="000000" w:themeColor="text1"/>
          <w:lang w:eastAsia="pl-PL"/>
        </w:rPr>
      </w:pPr>
      <w:r w:rsidRPr="006D61D6">
        <w:rPr>
          <w:rFonts w:ascii="Arial" w:hAnsi="Arial" w:cs="Arial"/>
          <w:color w:val="000000" w:themeColor="text1"/>
        </w:rPr>
        <w:t>Zamawiający</w:t>
      </w:r>
      <w:r w:rsidRPr="006D61D6">
        <w:rPr>
          <w:rFonts w:ascii="Arial" w:hAnsi="Arial" w:cs="Arial"/>
          <w:color w:val="000000" w:themeColor="text1"/>
          <w:lang w:eastAsia="pl-PL"/>
        </w:rPr>
        <w:t xml:space="preserve"> będzie realizować płatność z zachowaniem mechanizmu podzielonej płatności, tzw. </w:t>
      </w:r>
      <w:proofErr w:type="spellStart"/>
      <w:r w:rsidRPr="006D61D6">
        <w:rPr>
          <w:rFonts w:ascii="Arial" w:hAnsi="Arial" w:cs="Arial"/>
          <w:i/>
          <w:iCs/>
          <w:color w:val="000000" w:themeColor="text1"/>
          <w:lang w:eastAsia="pl-PL"/>
        </w:rPr>
        <w:t>split</w:t>
      </w:r>
      <w:proofErr w:type="spellEnd"/>
      <w:r w:rsidRPr="006D61D6">
        <w:rPr>
          <w:rFonts w:ascii="Arial" w:hAnsi="Arial" w:cs="Arial"/>
          <w:i/>
          <w:iCs/>
          <w:color w:val="000000" w:themeColor="text1"/>
          <w:lang w:eastAsia="pl-PL"/>
        </w:rPr>
        <w:t xml:space="preserve"> </w:t>
      </w:r>
      <w:proofErr w:type="spellStart"/>
      <w:r w:rsidRPr="006D61D6">
        <w:rPr>
          <w:rFonts w:ascii="Arial" w:hAnsi="Arial" w:cs="Arial"/>
          <w:i/>
          <w:iCs/>
          <w:color w:val="000000" w:themeColor="text1"/>
          <w:lang w:eastAsia="pl-PL"/>
        </w:rPr>
        <w:t>payment</w:t>
      </w:r>
      <w:proofErr w:type="spellEnd"/>
      <w:r w:rsidRPr="006D61D6">
        <w:rPr>
          <w:rFonts w:ascii="Arial" w:hAnsi="Arial" w:cs="Arial"/>
          <w:i/>
          <w:iCs/>
          <w:color w:val="000000" w:themeColor="text1"/>
          <w:lang w:eastAsia="pl-PL"/>
        </w:rPr>
        <w:t xml:space="preserve"> </w:t>
      </w:r>
      <w:r w:rsidRPr="006D61D6">
        <w:rPr>
          <w:rFonts w:ascii="Arial" w:hAnsi="Arial" w:cs="Arial"/>
          <w:color w:val="000000" w:themeColor="text1"/>
          <w:lang w:eastAsia="pl-PL"/>
        </w:rPr>
        <w:t xml:space="preserve">w oparciu o art. 108a ust. 1 ustawy z dnia 11 marca 2004r. </w:t>
      </w:r>
      <w:r w:rsidRPr="006D61D6">
        <w:rPr>
          <w:rFonts w:ascii="Arial" w:hAnsi="Arial" w:cs="Arial"/>
          <w:i/>
          <w:iCs/>
          <w:color w:val="000000" w:themeColor="text1"/>
          <w:lang w:eastAsia="pl-PL"/>
        </w:rPr>
        <w:t>o podatku od towarów i usług</w:t>
      </w:r>
      <w:r w:rsidRPr="006D61D6">
        <w:rPr>
          <w:rFonts w:ascii="Arial" w:hAnsi="Arial" w:cs="Arial"/>
          <w:color w:val="000000" w:themeColor="text1"/>
          <w:lang w:eastAsia="pl-PL"/>
        </w:rPr>
        <w:t xml:space="preserve">. </w:t>
      </w:r>
    </w:p>
    <w:p w14:paraId="6E4DB02E" w14:textId="77777777" w:rsidR="00D86662" w:rsidRPr="006D61D6" w:rsidRDefault="00D86662">
      <w:pPr>
        <w:numPr>
          <w:ilvl w:val="0"/>
          <w:numId w:val="11"/>
        </w:numPr>
        <w:tabs>
          <w:tab w:val="left" w:pos="426"/>
        </w:tabs>
        <w:spacing w:after="5"/>
        <w:ind w:left="284" w:hanging="284"/>
        <w:jc w:val="both"/>
        <w:rPr>
          <w:rFonts w:ascii="Arial" w:hAnsi="Arial" w:cs="Arial"/>
          <w:color w:val="000000" w:themeColor="text1"/>
          <w:lang w:eastAsia="pl-PL"/>
        </w:rPr>
      </w:pPr>
      <w:r w:rsidRPr="006D61D6">
        <w:rPr>
          <w:rFonts w:ascii="Arial" w:hAnsi="Arial" w:cs="Arial"/>
          <w:color w:val="000000" w:themeColor="text1"/>
        </w:rPr>
        <w:t>Wykonawca</w:t>
      </w:r>
      <w:r w:rsidRPr="006D61D6">
        <w:rPr>
          <w:rFonts w:ascii="Arial" w:hAnsi="Arial" w:cs="Arial"/>
          <w:color w:val="000000" w:themeColor="text1"/>
          <w:lang w:eastAsia="pl-PL"/>
        </w:rPr>
        <w:t xml:space="preserve"> oświadcza, że numer rachunku rozliczeniowego wskazany na fakturze, która zostanie wystawiana w jego imieniu jest rachunkiem, dla którego zgodnie z rozdziałem 3a ustawy z dnia 29 sierpnia 1997r. </w:t>
      </w:r>
      <w:r w:rsidRPr="006D61D6">
        <w:rPr>
          <w:rFonts w:ascii="Arial" w:hAnsi="Arial" w:cs="Arial"/>
          <w:i/>
          <w:iCs/>
          <w:color w:val="000000" w:themeColor="text1"/>
          <w:lang w:eastAsia="pl-PL"/>
        </w:rPr>
        <w:t xml:space="preserve">Prawo bankowe </w:t>
      </w:r>
      <w:r w:rsidRPr="006D61D6">
        <w:rPr>
          <w:rFonts w:ascii="Arial" w:hAnsi="Arial" w:cs="Arial"/>
          <w:color w:val="000000" w:themeColor="text1"/>
          <w:lang w:eastAsia="pl-PL"/>
        </w:rPr>
        <w:t xml:space="preserve">prowadzony jest rachunek VAT. </w:t>
      </w:r>
    </w:p>
    <w:p w14:paraId="356CBA77" w14:textId="77777777" w:rsidR="00D86662" w:rsidRPr="006D61D6" w:rsidRDefault="00D86662">
      <w:pPr>
        <w:numPr>
          <w:ilvl w:val="0"/>
          <w:numId w:val="11"/>
        </w:numPr>
        <w:tabs>
          <w:tab w:val="left" w:pos="426"/>
        </w:tabs>
        <w:spacing w:after="5"/>
        <w:ind w:left="284" w:hanging="284"/>
        <w:jc w:val="both"/>
        <w:rPr>
          <w:rFonts w:ascii="Arial" w:hAnsi="Arial" w:cs="Arial"/>
          <w:color w:val="000000" w:themeColor="text1"/>
          <w:lang w:eastAsia="pl-PL"/>
        </w:rPr>
      </w:pPr>
      <w:r w:rsidRPr="006D61D6">
        <w:rPr>
          <w:rFonts w:ascii="Arial" w:hAnsi="Arial" w:cs="Arial"/>
          <w:color w:val="000000" w:themeColor="text1"/>
          <w:lang w:eastAsia="pl-PL"/>
        </w:rPr>
        <w:lastRenderedPageBreak/>
        <w:t xml:space="preserve">W przypadku wskazania na fakturze rachunku bankowego nieujawnionego w wykazie podatników VAT, tzw. „biała lista”, Zamawiający będzie uprawniony do wstrzymania płatności do momentu wskazania właściwego rachunku Wykonawcy ujawnionego w wykazie podatników VAT lub zapłaty na rachunek bankowy podany na fakturze z jednoznacznym powiadomieniem właściwego naczelnika urzędu skarbowego. </w:t>
      </w:r>
    </w:p>
    <w:p w14:paraId="273A347C" w14:textId="77777777" w:rsidR="00D86662" w:rsidRPr="006D61D6" w:rsidRDefault="00D86662">
      <w:pPr>
        <w:numPr>
          <w:ilvl w:val="0"/>
          <w:numId w:val="11"/>
        </w:numPr>
        <w:tabs>
          <w:tab w:val="left" w:pos="426"/>
        </w:tabs>
        <w:spacing w:after="5"/>
        <w:ind w:left="284" w:hanging="284"/>
        <w:jc w:val="both"/>
        <w:rPr>
          <w:rFonts w:ascii="Arial" w:hAnsi="Arial" w:cs="Arial"/>
          <w:color w:val="000000" w:themeColor="text1"/>
          <w:lang w:eastAsia="pl-PL"/>
        </w:rPr>
      </w:pPr>
      <w:r w:rsidRPr="006D61D6">
        <w:rPr>
          <w:rFonts w:ascii="Arial" w:hAnsi="Arial" w:cs="Arial"/>
          <w:color w:val="000000" w:themeColor="text1"/>
          <w:lang w:eastAsia="pl-PL"/>
        </w:rPr>
        <w:t>Za datę dokonania zapłaty uznaje się dzień obciążenia rachunku bankowego Zamawiającego.</w:t>
      </w:r>
    </w:p>
    <w:p w14:paraId="7EFC36EF" w14:textId="77777777" w:rsidR="00D86662" w:rsidRPr="006D61D6" w:rsidRDefault="00D86662">
      <w:pPr>
        <w:numPr>
          <w:ilvl w:val="0"/>
          <w:numId w:val="11"/>
        </w:numPr>
        <w:tabs>
          <w:tab w:val="left" w:pos="426"/>
        </w:tabs>
        <w:spacing w:after="5"/>
        <w:ind w:left="284" w:hanging="284"/>
        <w:jc w:val="both"/>
        <w:rPr>
          <w:rFonts w:ascii="Arial" w:hAnsi="Arial" w:cs="Arial"/>
          <w:color w:val="000000" w:themeColor="text1"/>
          <w:lang w:eastAsia="pl-PL"/>
        </w:rPr>
      </w:pPr>
      <w:r w:rsidRPr="006D61D6">
        <w:rPr>
          <w:rFonts w:ascii="Arial" w:hAnsi="Arial" w:cs="Arial"/>
          <w:color w:val="000000" w:themeColor="text1"/>
        </w:rPr>
        <w:t xml:space="preserve">W przypadku błędnie wystawionej faktury lub braku wymaganych do niej dokumentów, termin jej płatności może rozpocząć bieg dopiero od daty wpływu faktury korygującej lub dostarczenia kompletnych wymaganych dokumentów.  </w:t>
      </w:r>
    </w:p>
    <w:p w14:paraId="2CD47060" w14:textId="77777777" w:rsidR="00D86662" w:rsidRPr="006D61D6" w:rsidRDefault="00D86662">
      <w:pPr>
        <w:numPr>
          <w:ilvl w:val="0"/>
          <w:numId w:val="11"/>
        </w:numPr>
        <w:tabs>
          <w:tab w:val="left" w:pos="426"/>
        </w:tabs>
        <w:spacing w:after="5"/>
        <w:ind w:left="284" w:hanging="284"/>
        <w:jc w:val="both"/>
        <w:rPr>
          <w:rFonts w:ascii="Arial" w:hAnsi="Arial" w:cs="Arial"/>
          <w:color w:val="000000" w:themeColor="text1"/>
          <w:lang w:eastAsia="pl-PL"/>
        </w:rPr>
      </w:pPr>
      <w:r w:rsidRPr="006D61D6">
        <w:rPr>
          <w:rFonts w:ascii="Arial" w:hAnsi="Arial" w:cs="Arial"/>
          <w:color w:val="000000" w:themeColor="text1"/>
          <w:lang w:eastAsia="pl-PL"/>
        </w:rPr>
        <w:t xml:space="preserve">Wynagrodzenie i inne należności przysługujące Wykonawcy z umowy nie mogą być przedmiotem przelewu/cesji na osoby trzecie. </w:t>
      </w:r>
    </w:p>
    <w:p w14:paraId="6CE7EEF6" w14:textId="77777777" w:rsidR="00D86662" w:rsidRPr="006D61D6" w:rsidRDefault="00D86662">
      <w:pPr>
        <w:numPr>
          <w:ilvl w:val="0"/>
          <w:numId w:val="11"/>
        </w:numPr>
        <w:spacing w:after="5"/>
        <w:ind w:hanging="428"/>
        <w:jc w:val="both"/>
        <w:rPr>
          <w:rFonts w:ascii="Arial" w:hAnsi="Arial" w:cs="Arial"/>
          <w:b/>
          <w:bCs/>
          <w:color w:val="000000" w:themeColor="text1"/>
          <w:lang w:eastAsia="pl-PL"/>
        </w:rPr>
      </w:pPr>
      <w:r w:rsidRPr="006D61D6">
        <w:rPr>
          <w:rFonts w:ascii="Arial" w:eastAsia="Times New Roman" w:hAnsi="Arial" w:cs="Arial"/>
          <w:color w:val="000000" w:themeColor="text1"/>
          <w:lang w:eastAsia="ar-SA"/>
        </w:rPr>
        <w:t>Zamawiający nie jest zobowiązany do ponoszenia obok ceny, żadnych innych opłat.</w:t>
      </w:r>
    </w:p>
    <w:p w14:paraId="18C73646" w14:textId="77777777" w:rsidR="00D86662" w:rsidRPr="006D61D6" w:rsidRDefault="00D86662" w:rsidP="00D86662">
      <w:pPr>
        <w:widowControl w:val="0"/>
        <w:tabs>
          <w:tab w:val="left" w:pos="426"/>
          <w:tab w:val="center" w:pos="6480"/>
        </w:tabs>
        <w:autoSpaceDE w:val="0"/>
        <w:autoSpaceDN w:val="0"/>
        <w:adjustRightInd w:val="0"/>
        <w:rPr>
          <w:rFonts w:ascii="Arial" w:hAnsi="Arial" w:cs="Arial"/>
          <w:b/>
          <w:color w:val="000000" w:themeColor="text1"/>
        </w:rPr>
      </w:pPr>
    </w:p>
    <w:p w14:paraId="2D79EC47" w14:textId="77777777" w:rsidR="00D86662" w:rsidRPr="006D61D6" w:rsidRDefault="00D86662" w:rsidP="00B2279D">
      <w:pPr>
        <w:pStyle w:val="Default"/>
        <w:spacing w:line="360" w:lineRule="auto"/>
        <w:ind w:left="284"/>
        <w:jc w:val="center"/>
        <w:rPr>
          <w:rFonts w:ascii="Arial" w:hAnsi="Arial" w:cs="Arial"/>
          <w:b/>
          <w:bCs/>
          <w:color w:val="000000" w:themeColor="text1"/>
          <w:sz w:val="22"/>
          <w:szCs w:val="22"/>
        </w:rPr>
      </w:pPr>
      <w:r w:rsidRPr="006D61D6">
        <w:rPr>
          <w:rFonts w:ascii="Arial" w:hAnsi="Arial" w:cs="Arial"/>
          <w:b/>
          <w:bCs/>
          <w:color w:val="000000" w:themeColor="text1"/>
          <w:sz w:val="22"/>
          <w:szCs w:val="22"/>
        </w:rPr>
        <w:t>§ 6</w:t>
      </w:r>
    </w:p>
    <w:p w14:paraId="58A635CF" w14:textId="6061181E" w:rsidR="00B2279D" w:rsidRPr="006D61D6" w:rsidRDefault="00D86662">
      <w:pPr>
        <w:pStyle w:val="Default"/>
        <w:numPr>
          <w:ilvl w:val="0"/>
          <w:numId w:val="13"/>
        </w:numPr>
        <w:spacing w:line="360" w:lineRule="auto"/>
        <w:ind w:left="284"/>
        <w:jc w:val="both"/>
        <w:rPr>
          <w:rFonts w:ascii="Arial" w:hAnsi="Arial" w:cs="Arial"/>
          <w:color w:val="000000" w:themeColor="text1"/>
          <w:sz w:val="22"/>
          <w:szCs w:val="22"/>
        </w:rPr>
      </w:pPr>
      <w:r w:rsidRPr="006D61D6">
        <w:rPr>
          <w:rFonts w:ascii="Arial" w:hAnsi="Arial" w:cs="Arial"/>
          <w:color w:val="000000" w:themeColor="text1"/>
          <w:sz w:val="22"/>
          <w:szCs w:val="22"/>
        </w:rPr>
        <w:t>Wykonawca zapewnia, że dostarczona sól drogowa spełnia wymogi jakościowe określone SWZ</w:t>
      </w:r>
      <w:r w:rsidR="001923D5" w:rsidRPr="006D61D6">
        <w:rPr>
          <w:rFonts w:ascii="Arial" w:hAnsi="Arial" w:cs="Arial"/>
          <w:color w:val="000000" w:themeColor="text1"/>
          <w:sz w:val="22"/>
          <w:szCs w:val="22"/>
        </w:rPr>
        <w:t xml:space="preserve"> </w:t>
      </w:r>
      <w:r w:rsidR="00D97BFD" w:rsidRPr="006D61D6">
        <w:rPr>
          <w:rFonts w:ascii="Arial" w:hAnsi="Arial" w:cs="Arial"/>
          <w:color w:val="000000" w:themeColor="text1"/>
          <w:sz w:val="22"/>
          <w:szCs w:val="22"/>
        </w:rPr>
        <w:t xml:space="preserve">oraz </w:t>
      </w:r>
      <w:r w:rsidR="00B2279D" w:rsidRPr="006D61D6">
        <w:rPr>
          <w:rFonts w:ascii="Arial" w:hAnsi="Arial" w:cs="Arial"/>
          <w:color w:val="000000" w:themeColor="text1"/>
          <w:sz w:val="22"/>
          <w:szCs w:val="22"/>
        </w:rPr>
        <w:t xml:space="preserve">posiada Atest Higieniczny PZH </w:t>
      </w:r>
      <w:bookmarkStart w:id="4" w:name="_Hlk156461977"/>
      <w:r w:rsidR="00B2279D" w:rsidRPr="006D61D6">
        <w:rPr>
          <w:rFonts w:ascii="Arial" w:hAnsi="Arial" w:cs="Arial"/>
          <w:color w:val="000000" w:themeColor="text1"/>
          <w:sz w:val="22"/>
          <w:szCs w:val="22"/>
        </w:rPr>
        <w:t>lub dokument równoważny</w:t>
      </w:r>
      <w:bookmarkEnd w:id="4"/>
      <w:r w:rsidR="00B2279D" w:rsidRPr="006D61D6">
        <w:rPr>
          <w:rFonts w:ascii="Arial" w:hAnsi="Arial" w:cs="Arial"/>
          <w:color w:val="000000" w:themeColor="text1"/>
          <w:sz w:val="22"/>
          <w:szCs w:val="22"/>
        </w:rPr>
        <w:t>, wystawiony przez podmioty mające siedzibę w innym państwie członkowskim Europejskiego Obszaru Gospodarczego, stwierdzający, że sól drogowa odpowiada wymaganiom higienicznym oraz posiada pozytywną opinię techniczną Instytutu Badawczego Dróg i Mostów</w:t>
      </w:r>
      <w:bookmarkStart w:id="5" w:name="_Hlk156461959"/>
      <w:r w:rsidR="00B2279D" w:rsidRPr="006D61D6">
        <w:rPr>
          <w:rFonts w:ascii="Arial" w:hAnsi="Arial" w:cs="Arial"/>
          <w:color w:val="000000" w:themeColor="text1"/>
          <w:sz w:val="22"/>
          <w:szCs w:val="22"/>
        </w:rPr>
        <w:t xml:space="preserve"> </w:t>
      </w:r>
      <w:bookmarkStart w:id="6" w:name="_Hlk156462805"/>
      <w:r w:rsidR="00B2279D" w:rsidRPr="006D61D6">
        <w:rPr>
          <w:rFonts w:ascii="Arial" w:hAnsi="Arial" w:cs="Arial"/>
          <w:color w:val="000000" w:themeColor="text1"/>
          <w:sz w:val="22"/>
          <w:szCs w:val="22"/>
        </w:rPr>
        <w:t>dopuszczającą sól do stosowania przy zimowym utrzymaniu dróg na terenie kraju lub inny równoważny dokument, wydany przez odpowiednie jednostki na terenie Unii Europejskiej, potwierdzający możliwość stosowania soli do zimowego utrzymania dróg</w:t>
      </w:r>
      <w:r w:rsidR="00B2279D" w:rsidRPr="006D61D6">
        <w:rPr>
          <w:bCs/>
          <w:color w:val="000000" w:themeColor="text1"/>
          <w:szCs w:val="22"/>
        </w:rPr>
        <w:t>.</w:t>
      </w:r>
      <w:bookmarkEnd w:id="5"/>
      <w:r w:rsidR="00B2279D" w:rsidRPr="006D61D6">
        <w:rPr>
          <w:bCs/>
          <w:color w:val="000000" w:themeColor="text1"/>
          <w:szCs w:val="22"/>
        </w:rPr>
        <w:t xml:space="preserve"> </w:t>
      </w:r>
    </w:p>
    <w:p w14:paraId="2275EC71" w14:textId="45937FC9" w:rsidR="0000711D" w:rsidRPr="006D61D6" w:rsidRDefault="0000711D">
      <w:pPr>
        <w:pStyle w:val="Default"/>
        <w:numPr>
          <w:ilvl w:val="0"/>
          <w:numId w:val="13"/>
        </w:numPr>
        <w:spacing w:line="360" w:lineRule="auto"/>
        <w:ind w:left="284"/>
        <w:jc w:val="both"/>
        <w:rPr>
          <w:rFonts w:ascii="Arial" w:hAnsi="Arial" w:cs="Arial"/>
          <w:color w:val="000000" w:themeColor="text1"/>
          <w:sz w:val="22"/>
          <w:szCs w:val="22"/>
        </w:rPr>
      </w:pPr>
      <w:r w:rsidRPr="006D61D6">
        <w:rPr>
          <w:rFonts w:ascii="Arial" w:hAnsi="Arial" w:cs="Arial"/>
          <w:color w:val="000000" w:themeColor="text1"/>
          <w:sz w:val="22"/>
          <w:szCs w:val="22"/>
        </w:rPr>
        <w:t xml:space="preserve">Wykonawca wraz z dostawą </w:t>
      </w:r>
      <w:r w:rsidR="005E4D40" w:rsidRPr="006D61D6">
        <w:rPr>
          <w:rFonts w:ascii="Arial" w:hAnsi="Arial" w:cs="Arial"/>
          <w:color w:val="000000" w:themeColor="text1"/>
          <w:sz w:val="22"/>
          <w:szCs w:val="22"/>
        </w:rPr>
        <w:t xml:space="preserve">dostarczy </w:t>
      </w:r>
      <w:r w:rsidRPr="006D61D6">
        <w:rPr>
          <w:rFonts w:ascii="Arial" w:hAnsi="Arial" w:cs="Arial"/>
          <w:color w:val="000000" w:themeColor="text1"/>
          <w:sz w:val="22"/>
          <w:szCs w:val="22"/>
        </w:rPr>
        <w:t>odpowiednie zaświadczeni</w:t>
      </w:r>
      <w:r w:rsidR="005E4D40" w:rsidRPr="006D61D6">
        <w:rPr>
          <w:rFonts w:ascii="Arial" w:hAnsi="Arial" w:cs="Arial"/>
          <w:color w:val="000000" w:themeColor="text1"/>
          <w:sz w:val="22"/>
          <w:szCs w:val="22"/>
        </w:rPr>
        <w:t>e</w:t>
      </w:r>
      <w:r w:rsidRPr="006D61D6">
        <w:rPr>
          <w:rFonts w:ascii="Arial" w:hAnsi="Arial" w:cs="Arial"/>
          <w:color w:val="000000" w:themeColor="text1"/>
          <w:sz w:val="22"/>
          <w:szCs w:val="22"/>
        </w:rPr>
        <w:t xml:space="preserve"> lub oświadczenia z którego jednoznacznie będzie wynikało, ze oferowana sól jest bez dodatku soli warzonej (wypadowej) i spełnia wszystkie parametry wskazane w SWZ.</w:t>
      </w:r>
    </w:p>
    <w:bookmarkEnd w:id="6"/>
    <w:p w14:paraId="100DE823" w14:textId="77777777" w:rsidR="00246A08" w:rsidRPr="006D61D6" w:rsidRDefault="00246A08">
      <w:pPr>
        <w:pStyle w:val="Default"/>
        <w:numPr>
          <w:ilvl w:val="0"/>
          <w:numId w:val="13"/>
        </w:numPr>
        <w:spacing w:line="360" w:lineRule="auto"/>
        <w:ind w:left="284"/>
        <w:jc w:val="both"/>
        <w:rPr>
          <w:rFonts w:ascii="Arial" w:hAnsi="Arial" w:cs="Arial"/>
          <w:color w:val="000000" w:themeColor="text1"/>
          <w:sz w:val="22"/>
          <w:szCs w:val="22"/>
        </w:rPr>
      </w:pPr>
      <w:r w:rsidRPr="006D61D6">
        <w:rPr>
          <w:rFonts w:ascii="Arial" w:hAnsi="Arial" w:cs="Arial"/>
          <w:color w:val="000000" w:themeColor="text1"/>
          <w:sz w:val="22"/>
          <w:szCs w:val="22"/>
        </w:rPr>
        <w:t xml:space="preserve">Wykonawca na własny koszt zobowiązuje się do bieżącego prowadzania badań laboratoryjnych składu chemicznego i składu ziarnowego poszczególnych partii soli drogowej. </w:t>
      </w:r>
    </w:p>
    <w:p w14:paraId="7CE5DE07" w14:textId="7626DFE9" w:rsidR="001923D5" w:rsidRPr="006D61D6" w:rsidRDefault="00D86662">
      <w:pPr>
        <w:pStyle w:val="Default"/>
        <w:numPr>
          <w:ilvl w:val="0"/>
          <w:numId w:val="13"/>
        </w:numPr>
        <w:spacing w:line="360" w:lineRule="auto"/>
        <w:ind w:left="284"/>
        <w:jc w:val="both"/>
        <w:rPr>
          <w:rFonts w:ascii="Arial" w:hAnsi="Arial" w:cs="Arial"/>
          <w:color w:val="000000" w:themeColor="text1"/>
          <w:sz w:val="22"/>
          <w:szCs w:val="22"/>
        </w:rPr>
      </w:pPr>
      <w:r w:rsidRPr="006D61D6">
        <w:rPr>
          <w:rFonts w:ascii="Arial" w:hAnsi="Arial" w:cs="Arial"/>
          <w:color w:val="000000" w:themeColor="text1"/>
          <w:sz w:val="22"/>
          <w:szCs w:val="22"/>
        </w:rPr>
        <w:t xml:space="preserve">Wyniki badań, o których mowa w ust. </w:t>
      </w:r>
      <w:r w:rsidR="005E4D40" w:rsidRPr="006D61D6">
        <w:rPr>
          <w:rFonts w:ascii="Arial" w:hAnsi="Arial" w:cs="Arial"/>
          <w:color w:val="000000" w:themeColor="text1"/>
          <w:sz w:val="22"/>
          <w:szCs w:val="22"/>
        </w:rPr>
        <w:t>3</w:t>
      </w:r>
      <w:r w:rsidRPr="006D61D6">
        <w:rPr>
          <w:rFonts w:ascii="Arial" w:hAnsi="Arial" w:cs="Arial"/>
          <w:color w:val="000000" w:themeColor="text1"/>
          <w:sz w:val="22"/>
          <w:szCs w:val="22"/>
        </w:rPr>
        <w:t xml:space="preserve"> niniejszego paragrafu, winny być dostarczone każdorazowo na życzenie Zamawiającego. </w:t>
      </w:r>
    </w:p>
    <w:p w14:paraId="267AFC78" w14:textId="1A06AFCC" w:rsidR="001923D5" w:rsidRPr="006D61D6" w:rsidRDefault="001923D5">
      <w:pPr>
        <w:pStyle w:val="Default"/>
        <w:numPr>
          <w:ilvl w:val="0"/>
          <w:numId w:val="13"/>
        </w:numPr>
        <w:spacing w:line="360" w:lineRule="auto"/>
        <w:ind w:left="284"/>
        <w:jc w:val="both"/>
        <w:rPr>
          <w:rFonts w:ascii="Arial" w:hAnsi="Arial" w:cs="Arial"/>
          <w:color w:val="000000" w:themeColor="text1"/>
          <w:sz w:val="22"/>
          <w:szCs w:val="22"/>
        </w:rPr>
      </w:pPr>
      <w:r w:rsidRPr="006D61D6">
        <w:rPr>
          <w:rFonts w:ascii="Arial" w:hAnsi="Arial" w:cs="Arial"/>
          <w:color w:val="000000" w:themeColor="text1"/>
          <w:sz w:val="22"/>
          <w:szCs w:val="22"/>
        </w:rPr>
        <w:t>Wykonawca przedłoży Zamawiającemu dokumenty o których mowa w ust 1 niniejszego paragrafu</w:t>
      </w:r>
      <w:r w:rsidR="00246A08" w:rsidRPr="006D61D6">
        <w:rPr>
          <w:rFonts w:ascii="Arial" w:hAnsi="Arial" w:cs="Arial"/>
          <w:color w:val="000000" w:themeColor="text1"/>
          <w:sz w:val="22"/>
          <w:szCs w:val="22"/>
        </w:rPr>
        <w:t xml:space="preserve"> z każdą fakturą</w:t>
      </w:r>
      <w:r w:rsidRPr="006D61D6">
        <w:rPr>
          <w:rFonts w:ascii="Arial" w:hAnsi="Arial" w:cs="Arial"/>
          <w:color w:val="000000" w:themeColor="text1"/>
          <w:sz w:val="22"/>
          <w:szCs w:val="22"/>
        </w:rPr>
        <w:t xml:space="preserve">.  </w:t>
      </w:r>
    </w:p>
    <w:p w14:paraId="7A4F5ABF" w14:textId="77777777" w:rsidR="00D86662" w:rsidRPr="006D61D6" w:rsidRDefault="00D86662" w:rsidP="00D86662">
      <w:pPr>
        <w:suppressAutoHyphens/>
        <w:ind w:left="502"/>
        <w:jc w:val="both"/>
        <w:rPr>
          <w:rFonts w:ascii="Arial" w:eastAsia="Times New Roman" w:hAnsi="Arial" w:cs="Arial"/>
          <w:color w:val="000000" w:themeColor="text1"/>
          <w:lang w:eastAsia="ar-SA"/>
        </w:rPr>
      </w:pPr>
    </w:p>
    <w:p w14:paraId="5159551C" w14:textId="77777777" w:rsidR="00D86662" w:rsidRPr="006D61D6" w:rsidRDefault="00D86662" w:rsidP="00D86662">
      <w:pPr>
        <w:widowControl w:val="0"/>
        <w:tabs>
          <w:tab w:val="left" w:pos="426"/>
          <w:tab w:val="center" w:pos="6480"/>
        </w:tabs>
        <w:autoSpaceDE w:val="0"/>
        <w:autoSpaceDN w:val="0"/>
        <w:adjustRightInd w:val="0"/>
        <w:rPr>
          <w:rFonts w:ascii="Arial" w:hAnsi="Arial" w:cs="Arial"/>
          <w:b/>
          <w:color w:val="000000" w:themeColor="text1"/>
        </w:rPr>
      </w:pPr>
      <w:r w:rsidRPr="006D61D6">
        <w:rPr>
          <w:rFonts w:ascii="Arial" w:hAnsi="Arial" w:cs="Arial"/>
          <w:b/>
          <w:color w:val="000000" w:themeColor="text1"/>
        </w:rPr>
        <w:t>§ 7</w:t>
      </w:r>
    </w:p>
    <w:p w14:paraId="6B22F999" w14:textId="77777777" w:rsidR="00D86662" w:rsidRPr="006D61D6" w:rsidRDefault="00D86662">
      <w:pPr>
        <w:numPr>
          <w:ilvl w:val="0"/>
          <w:numId w:val="6"/>
        </w:numPr>
        <w:suppressAutoHyphens/>
        <w:ind w:left="284"/>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Zamawiający zastrzega sobie prawo do pobierania próbek dostarczanej soli przed rozpoczęciem rozładunku.</w:t>
      </w:r>
    </w:p>
    <w:p w14:paraId="37CE4809" w14:textId="77777777" w:rsidR="00D86662" w:rsidRPr="006D61D6" w:rsidRDefault="00D86662">
      <w:pPr>
        <w:numPr>
          <w:ilvl w:val="0"/>
          <w:numId w:val="6"/>
        </w:numPr>
        <w:suppressAutoHyphens/>
        <w:ind w:left="284"/>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W przypadku podejrzenia przez Zamawiającego odstępstw w jakości soli drogowej wymaganej SWZ Zamawiający ma prawo złożyć Wykonawcy reklamację.</w:t>
      </w:r>
    </w:p>
    <w:p w14:paraId="7FAE5902" w14:textId="77777777" w:rsidR="00D86662" w:rsidRPr="006D61D6" w:rsidRDefault="00D86662">
      <w:pPr>
        <w:numPr>
          <w:ilvl w:val="0"/>
          <w:numId w:val="6"/>
        </w:numPr>
        <w:suppressAutoHyphens/>
        <w:ind w:left="284"/>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lastRenderedPageBreak/>
        <w:t>Reklamacja powinna być złożona na piśmie Wykonawcy niezwłocznie, nie później jednak niż w terminie 7 dni roboczych od chwili dostawy i powinna zawierać uzasadnienie reklamacji oraz żądanie Zamawiającego.</w:t>
      </w:r>
    </w:p>
    <w:p w14:paraId="5E999677" w14:textId="77777777" w:rsidR="00D86662" w:rsidRPr="006D61D6" w:rsidRDefault="00D86662">
      <w:pPr>
        <w:numPr>
          <w:ilvl w:val="0"/>
          <w:numId w:val="6"/>
        </w:numPr>
        <w:suppressAutoHyphens/>
        <w:ind w:left="284"/>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Wykonawca jest zobowiązany potwierdzić otrzymanie od Zamawiającego zgłoszenia reklamacji odsyłając zwrotne potwierdzenie na faks lub e- mail  Zamawiającego.</w:t>
      </w:r>
    </w:p>
    <w:p w14:paraId="452E2D12" w14:textId="77777777" w:rsidR="00D86662" w:rsidRPr="006D61D6" w:rsidRDefault="00D86662">
      <w:pPr>
        <w:numPr>
          <w:ilvl w:val="0"/>
          <w:numId w:val="6"/>
        </w:numPr>
        <w:suppressAutoHyphens/>
        <w:ind w:left="284"/>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Wykonawca jest zobowiązany do ustosunkowania się do zgłoszonej reklamacji w terminie 48 godzin od otrzymania zgłoszenia.</w:t>
      </w:r>
    </w:p>
    <w:p w14:paraId="1783DD37" w14:textId="5B1F852A" w:rsidR="00D86662" w:rsidRPr="006D61D6" w:rsidRDefault="00D86662">
      <w:pPr>
        <w:numPr>
          <w:ilvl w:val="0"/>
          <w:numId w:val="6"/>
        </w:numPr>
        <w:suppressAutoHyphens/>
        <w:ind w:left="284"/>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W przypadku uznania reklamacji, Wykonawca zobowiązany jest do naprawienia poniesionej przez Zamawiającego szkody poprzez obniżenie ceny jednostkowej wadliwej partii dostawy o 10 % lub niezwłoczną wymianę pozostałego (niezużytego) towaru</w:t>
      </w:r>
      <w:r w:rsidR="00B10DA1" w:rsidRPr="006D61D6">
        <w:rPr>
          <w:rFonts w:ascii="Arial" w:eastAsia="Times New Roman" w:hAnsi="Arial" w:cs="Arial"/>
          <w:color w:val="000000" w:themeColor="text1"/>
          <w:lang w:eastAsia="ar-SA"/>
        </w:rPr>
        <w:t xml:space="preserve"> (dostarczonej soli drogowej)</w:t>
      </w:r>
      <w:r w:rsidRPr="006D61D6">
        <w:rPr>
          <w:rFonts w:ascii="Arial" w:eastAsia="Times New Roman" w:hAnsi="Arial" w:cs="Arial"/>
          <w:color w:val="000000" w:themeColor="text1"/>
          <w:lang w:eastAsia="ar-SA"/>
        </w:rPr>
        <w:t xml:space="preserve"> na wolny od wad</w:t>
      </w:r>
      <w:r w:rsidR="00136E86" w:rsidRPr="006D61D6">
        <w:rPr>
          <w:rFonts w:ascii="Arial" w:eastAsia="Times New Roman" w:hAnsi="Arial" w:cs="Arial"/>
          <w:color w:val="000000" w:themeColor="text1"/>
          <w:lang w:eastAsia="ar-SA"/>
        </w:rPr>
        <w:t>, w zależności od wyboru Zamawiającego</w:t>
      </w:r>
      <w:r w:rsidRPr="006D61D6">
        <w:rPr>
          <w:rFonts w:ascii="Arial" w:eastAsia="Times New Roman" w:hAnsi="Arial" w:cs="Arial"/>
          <w:color w:val="000000" w:themeColor="text1"/>
          <w:lang w:eastAsia="ar-SA"/>
        </w:rPr>
        <w:t>. W przypadku konieczności zużycia przez Zamawiającego uznanej przez strony za wadliwą partii dostawy ze względu na warunki atmosferyczne następuje automatyczne obniżenie ceny jednostkowej wadliwej partii dostawy o 10 %.</w:t>
      </w:r>
    </w:p>
    <w:p w14:paraId="38CA3A02" w14:textId="77777777" w:rsidR="00D86662" w:rsidRPr="006D61D6" w:rsidRDefault="00D86662">
      <w:pPr>
        <w:numPr>
          <w:ilvl w:val="0"/>
          <w:numId w:val="6"/>
        </w:numPr>
        <w:suppressAutoHyphens/>
        <w:ind w:left="284"/>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 xml:space="preserve">W przypadku braku reakcji ze strony Wykonawcy w wyznaczonym terminie co do złożonej reklamacji, bądź jej nie uznania, Zamawiający ma prawo do dokonania badań jakościowych pobranych próbek soli drogowej w wybranym przez siebie laboratorium. </w:t>
      </w:r>
    </w:p>
    <w:p w14:paraId="41202CF4" w14:textId="77777777" w:rsidR="00D86662" w:rsidRPr="006D61D6" w:rsidRDefault="00D86662">
      <w:pPr>
        <w:numPr>
          <w:ilvl w:val="0"/>
          <w:numId w:val="6"/>
        </w:numPr>
        <w:suppressAutoHyphens/>
        <w:ind w:left="284"/>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Wydana ekspertyza laboratorium, będzie wiążąca dla obu Stron.</w:t>
      </w:r>
    </w:p>
    <w:p w14:paraId="0A695866" w14:textId="77777777" w:rsidR="00D86662" w:rsidRPr="006D61D6" w:rsidRDefault="00D86662">
      <w:pPr>
        <w:numPr>
          <w:ilvl w:val="0"/>
          <w:numId w:val="6"/>
        </w:numPr>
        <w:suppressAutoHyphens/>
        <w:ind w:left="284"/>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Koszty tej ekspertyzy (łącznie z kosztami każdego powołanego eksperta) związane z rozstrzygnięciem sporów poniesie:</w:t>
      </w:r>
    </w:p>
    <w:p w14:paraId="0670E6AC" w14:textId="77777777" w:rsidR="00D86662" w:rsidRPr="006D61D6" w:rsidRDefault="00D86662">
      <w:pPr>
        <w:numPr>
          <w:ilvl w:val="0"/>
          <w:numId w:val="18"/>
        </w:numPr>
        <w:suppressAutoHyphens/>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Wykonawca w przypadku, gdy ekspertyza wykaże wadliwość badanej dostawy,</w:t>
      </w:r>
    </w:p>
    <w:p w14:paraId="344E0F01" w14:textId="77777777" w:rsidR="00D86662" w:rsidRPr="006D61D6" w:rsidRDefault="00D86662">
      <w:pPr>
        <w:numPr>
          <w:ilvl w:val="0"/>
          <w:numId w:val="18"/>
        </w:numPr>
        <w:suppressAutoHyphens/>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w pozostałych przypadkach, Strona wnioskująca o przeprowadzenie ekspertyzy.</w:t>
      </w:r>
    </w:p>
    <w:p w14:paraId="31A26DE2" w14:textId="1CF47F1A" w:rsidR="00D86662" w:rsidRPr="006D61D6" w:rsidRDefault="00D86662">
      <w:pPr>
        <w:numPr>
          <w:ilvl w:val="0"/>
          <w:numId w:val="6"/>
        </w:numPr>
        <w:suppressAutoHyphens/>
        <w:ind w:left="284"/>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W przypadku potwierdzenia przez laboratorium wadliwości dostarczonego towaru</w:t>
      </w:r>
      <w:r w:rsidR="00B10DA1" w:rsidRPr="006D61D6">
        <w:rPr>
          <w:rFonts w:ascii="Arial" w:eastAsia="Times New Roman" w:hAnsi="Arial" w:cs="Arial"/>
          <w:color w:val="000000" w:themeColor="text1"/>
          <w:lang w:eastAsia="ar-SA"/>
        </w:rPr>
        <w:t xml:space="preserve"> (dostarczonej soli drogowej) </w:t>
      </w:r>
      <w:r w:rsidRPr="006D61D6">
        <w:rPr>
          <w:rFonts w:ascii="Arial" w:eastAsia="Times New Roman" w:hAnsi="Arial" w:cs="Arial"/>
          <w:color w:val="000000" w:themeColor="text1"/>
          <w:lang w:eastAsia="ar-SA"/>
        </w:rPr>
        <w:t xml:space="preserve"> Zamawiający może nakazać wymianę tej partii towaru</w:t>
      </w:r>
      <w:r w:rsidR="00B10DA1" w:rsidRPr="006D61D6">
        <w:rPr>
          <w:rFonts w:ascii="Arial" w:eastAsia="Times New Roman" w:hAnsi="Arial" w:cs="Arial"/>
          <w:color w:val="000000" w:themeColor="text1"/>
          <w:lang w:eastAsia="ar-SA"/>
        </w:rPr>
        <w:t>(dostarczonej soli drogowej)</w:t>
      </w:r>
      <w:r w:rsidRPr="006D61D6">
        <w:rPr>
          <w:rFonts w:ascii="Arial" w:eastAsia="Times New Roman" w:hAnsi="Arial" w:cs="Arial"/>
          <w:color w:val="000000" w:themeColor="text1"/>
          <w:lang w:eastAsia="ar-SA"/>
        </w:rPr>
        <w:t>, której wada dotyczy w terminie 2 dni roboczych. Materiał podlegający reklamacji (niezgodny z przedmiotem zamówienia) Wykonawca będzie musiał odebrać własnym transportem, przy użyciu własnego sprzętu. W przypadku konieczności zużycia przez Zamawiającego uznanej przez laboratorium za wadliwą partii dostawy ze względu na warunki atmosferyczne następuje automatyczne obniżenie ceny jednostkowej wadliwej partii dostawy o 20 %.</w:t>
      </w:r>
    </w:p>
    <w:p w14:paraId="3F5E4CBF" w14:textId="77777777" w:rsidR="00D86662" w:rsidRPr="006D61D6" w:rsidRDefault="00D86662" w:rsidP="00D86662">
      <w:pPr>
        <w:suppressAutoHyphens/>
        <w:ind w:left="502"/>
        <w:jc w:val="both"/>
        <w:rPr>
          <w:rFonts w:ascii="Arial" w:eastAsia="Times New Roman" w:hAnsi="Arial" w:cs="Arial"/>
          <w:color w:val="000000" w:themeColor="text1"/>
          <w:lang w:eastAsia="ar-SA"/>
        </w:rPr>
      </w:pPr>
    </w:p>
    <w:p w14:paraId="1FB30678" w14:textId="77777777" w:rsidR="00D86662" w:rsidRPr="006D61D6" w:rsidRDefault="00D86662" w:rsidP="00D86662">
      <w:pPr>
        <w:widowControl w:val="0"/>
        <w:tabs>
          <w:tab w:val="left" w:pos="426"/>
          <w:tab w:val="center" w:pos="6480"/>
        </w:tabs>
        <w:autoSpaceDE w:val="0"/>
        <w:autoSpaceDN w:val="0"/>
        <w:adjustRightInd w:val="0"/>
        <w:rPr>
          <w:rFonts w:ascii="Arial" w:hAnsi="Arial" w:cs="Arial"/>
          <w:b/>
          <w:color w:val="000000" w:themeColor="text1"/>
        </w:rPr>
      </w:pPr>
      <w:r w:rsidRPr="006D61D6">
        <w:rPr>
          <w:rFonts w:ascii="Arial" w:hAnsi="Arial" w:cs="Arial"/>
          <w:b/>
          <w:color w:val="000000" w:themeColor="text1"/>
        </w:rPr>
        <w:t>§ 8</w:t>
      </w:r>
    </w:p>
    <w:p w14:paraId="320BDD38" w14:textId="6F32A3E7" w:rsidR="00D86662" w:rsidRPr="006D61D6" w:rsidRDefault="00136E86">
      <w:pPr>
        <w:numPr>
          <w:ilvl w:val="0"/>
          <w:numId w:val="8"/>
        </w:numPr>
        <w:suppressAutoHyphens/>
        <w:ind w:left="284"/>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Strony ustalają, że za niewykonanie lub nienależyte wykonanie Umowy Zamawiający będzie naliczał Wykonawcy kary umowne.</w:t>
      </w:r>
    </w:p>
    <w:p w14:paraId="0C328CF5" w14:textId="77777777" w:rsidR="00D86662" w:rsidRPr="006D61D6" w:rsidRDefault="00D86662">
      <w:pPr>
        <w:numPr>
          <w:ilvl w:val="0"/>
          <w:numId w:val="8"/>
        </w:numPr>
        <w:suppressAutoHyphens/>
        <w:ind w:left="284"/>
        <w:jc w:val="both"/>
        <w:rPr>
          <w:rFonts w:ascii="Arial" w:eastAsia="Times New Roman" w:hAnsi="Arial" w:cs="Arial"/>
          <w:color w:val="000000" w:themeColor="text1"/>
          <w:lang w:eastAsia="zh-CN"/>
        </w:rPr>
      </w:pPr>
      <w:r w:rsidRPr="006D61D6">
        <w:rPr>
          <w:rFonts w:ascii="Arial" w:eastAsia="Times New Roman" w:hAnsi="Arial" w:cs="Arial"/>
          <w:color w:val="000000" w:themeColor="text1"/>
          <w:lang w:eastAsia="ar-SA"/>
        </w:rPr>
        <w:t>Kary te będą naliczane w następujących przypadkach i  wysokościach</w:t>
      </w:r>
      <w:r w:rsidRPr="006D61D6">
        <w:rPr>
          <w:rFonts w:ascii="Arial" w:eastAsia="Times New Roman" w:hAnsi="Arial" w:cs="Arial"/>
          <w:color w:val="000000" w:themeColor="text1"/>
          <w:lang w:eastAsia="zh-CN"/>
        </w:rPr>
        <w:t xml:space="preserve"> : </w:t>
      </w:r>
    </w:p>
    <w:p w14:paraId="0A563DCB" w14:textId="77777777" w:rsidR="00D86662" w:rsidRPr="006D61D6" w:rsidRDefault="00D86662" w:rsidP="00D86662">
      <w:pPr>
        <w:widowControl w:val="0"/>
        <w:suppressAutoHyphens/>
        <w:autoSpaceDE w:val="0"/>
        <w:ind w:left="142"/>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zh-CN"/>
        </w:rPr>
        <w:t xml:space="preserve">1)  </w:t>
      </w:r>
      <w:r w:rsidRPr="006D61D6">
        <w:rPr>
          <w:rFonts w:ascii="Arial" w:eastAsia="Times New Roman" w:hAnsi="Arial" w:cs="Arial"/>
          <w:color w:val="000000" w:themeColor="text1"/>
          <w:lang w:eastAsia="ar-SA"/>
        </w:rPr>
        <w:t xml:space="preserve">Wykonawca zobowiązany jest do zapłaty Zamawiającemu kar umownych : </w:t>
      </w:r>
    </w:p>
    <w:p w14:paraId="298D3D5C" w14:textId="77777777" w:rsidR="00D86662" w:rsidRPr="006D61D6" w:rsidRDefault="00D86662">
      <w:pPr>
        <w:widowControl w:val="0"/>
        <w:numPr>
          <w:ilvl w:val="0"/>
          <w:numId w:val="7"/>
        </w:numPr>
        <w:suppressAutoHyphens/>
        <w:autoSpaceDE w:val="0"/>
        <w:ind w:left="851" w:hanging="284"/>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 xml:space="preserve">za zwłokę w wykonaniu przedmiotu zamówienia w wysokości 0,5 % wynagrodzenia ustalonego w umowie brutto za każdy dzień zwłoki licząc od terminu przewidzianej dostawy, za tą partię dostawy, której zwłoka dotyczy, do wysokości 10% wynagrodzenia umownego brutto, </w:t>
      </w:r>
    </w:p>
    <w:p w14:paraId="2A77B722" w14:textId="48581640" w:rsidR="00D86662" w:rsidRPr="006D61D6" w:rsidRDefault="00D86662">
      <w:pPr>
        <w:widowControl w:val="0"/>
        <w:numPr>
          <w:ilvl w:val="0"/>
          <w:numId w:val="7"/>
        </w:numPr>
        <w:suppressAutoHyphens/>
        <w:autoSpaceDE w:val="0"/>
        <w:ind w:left="851" w:hanging="284"/>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 xml:space="preserve">za dostarczoną sól drogową niespełniającą wymogów określonych w SWZ stwierdzoną </w:t>
      </w:r>
      <w:r w:rsidRPr="006D61D6">
        <w:rPr>
          <w:rFonts w:ascii="Arial" w:eastAsia="Times New Roman" w:hAnsi="Arial" w:cs="Arial"/>
          <w:color w:val="000000" w:themeColor="text1"/>
          <w:lang w:eastAsia="ar-SA"/>
        </w:rPr>
        <w:lastRenderedPageBreak/>
        <w:t xml:space="preserve">badaniami laboratoryjnymi, o których mowa w § 7 ust </w:t>
      </w:r>
      <w:r w:rsidR="0045538D" w:rsidRPr="006D61D6">
        <w:rPr>
          <w:rFonts w:ascii="Arial" w:eastAsia="Times New Roman" w:hAnsi="Arial" w:cs="Arial"/>
          <w:color w:val="000000" w:themeColor="text1"/>
          <w:lang w:eastAsia="ar-SA"/>
        </w:rPr>
        <w:t>7</w:t>
      </w:r>
      <w:r w:rsidRPr="006D61D6">
        <w:rPr>
          <w:rFonts w:ascii="Arial" w:eastAsia="Times New Roman" w:hAnsi="Arial" w:cs="Arial"/>
          <w:color w:val="000000" w:themeColor="text1"/>
          <w:lang w:eastAsia="ar-SA"/>
        </w:rPr>
        <w:t>-</w:t>
      </w:r>
      <w:r w:rsidR="0045538D" w:rsidRPr="006D61D6">
        <w:rPr>
          <w:rFonts w:ascii="Arial" w:eastAsia="Times New Roman" w:hAnsi="Arial" w:cs="Arial"/>
          <w:color w:val="000000" w:themeColor="text1"/>
          <w:lang w:eastAsia="ar-SA"/>
        </w:rPr>
        <w:t>9</w:t>
      </w:r>
      <w:r w:rsidRPr="006D61D6">
        <w:rPr>
          <w:rFonts w:ascii="Arial" w:eastAsia="Times New Roman" w:hAnsi="Arial" w:cs="Arial"/>
          <w:color w:val="000000" w:themeColor="text1"/>
          <w:lang w:eastAsia="ar-SA"/>
        </w:rPr>
        <w:t xml:space="preserve"> w wysokości 20 % wynagrodzenia umownego brutto tej partii dostawy, której wada dotyczy, </w:t>
      </w:r>
    </w:p>
    <w:p w14:paraId="4DB95C7B" w14:textId="77777777" w:rsidR="00D86662" w:rsidRPr="006D61D6" w:rsidRDefault="00D86662">
      <w:pPr>
        <w:widowControl w:val="0"/>
        <w:numPr>
          <w:ilvl w:val="0"/>
          <w:numId w:val="7"/>
        </w:numPr>
        <w:suppressAutoHyphens/>
        <w:autoSpaceDE w:val="0"/>
        <w:ind w:left="851" w:hanging="284"/>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za każdy dzień zwłoki w usunięciu braków ilościowych, liczony od terminu określonego w § 3 ust. 10 pkt. 1 niniejszej umowy w wysokości 5% wartości brutto zmówionej partii soli drogowej,</w:t>
      </w:r>
    </w:p>
    <w:p w14:paraId="5B1DBF50" w14:textId="046D201D" w:rsidR="00D86662" w:rsidRPr="006D61D6" w:rsidRDefault="00D86662">
      <w:pPr>
        <w:widowControl w:val="0"/>
        <w:numPr>
          <w:ilvl w:val="0"/>
          <w:numId w:val="7"/>
        </w:numPr>
        <w:suppressAutoHyphens/>
        <w:autoSpaceDE w:val="0"/>
        <w:ind w:left="851" w:hanging="284"/>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 xml:space="preserve">za dostarczoną sól drogową niespełniającą wymogów określonych w SWZ </w:t>
      </w:r>
      <w:r w:rsidR="007D647B" w:rsidRPr="006D61D6">
        <w:rPr>
          <w:rFonts w:ascii="Arial" w:eastAsia="Times New Roman" w:hAnsi="Arial" w:cs="Arial"/>
          <w:color w:val="000000" w:themeColor="text1"/>
          <w:lang w:eastAsia="ar-SA"/>
        </w:rPr>
        <w:t>np.</w:t>
      </w:r>
      <w:r w:rsidRPr="006D61D6">
        <w:rPr>
          <w:rFonts w:ascii="Arial" w:eastAsia="Times New Roman" w:hAnsi="Arial" w:cs="Arial"/>
          <w:color w:val="000000" w:themeColor="text1"/>
          <w:lang w:eastAsia="ar-SA"/>
        </w:rPr>
        <w:t xml:space="preserve"> w formie zbrylonej w wysokości 20 % wynagrodzenia umownego brutto tej partii dostawy, której wada dotyczy,</w:t>
      </w:r>
    </w:p>
    <w:p w14:paraId="1F4137BB" w14:textId="77777777" w:rsidR="00D86662" w:rsidRPr="006D61D6" w:rsidRDefault="00D86662">
      <w:pPr>
        <w:widowControl w:val="0"/>
        <w:numPr>
          <w:ilvl w:val="0"/>
          <w:numId w:val="7"/>
        </w:numPr>
        <w:suppressAutoHyphens/>
        <w:autoSpaceDE w:val="0"/>
        <w:ind w:left="851" w:hanging="284"/>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za odstąpienie przez Zamawiającego od umowy z przyczyn za które odpowiedzialność ponosi Wykonawca -  w wysokości 10 % wynagrodzenia umownego brutto.</w:t>
      </w:r>
    </w:p>
    <w:p w14:paraId="2403C858" w14:textId="77777777" w:rsidR="00D86662" w:rsidRPr="006D61D6" w:rsidRDefault="00D86662" w:rsidP="00D86662">
      <w:pPr>
        <w:widowControl w:val="0"/>
        <w:suppressAutoHyphens/>
        <w:autoSpaceDE w:val="0"/>
        <w:ind w:left="426"/>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 xml:space="preserve"> 2)  Zamawiający zapłaci Wykonawcy kary umowne za odstąpienie przez Wykonawcę od umowy z przyczyn za które odpowiedzialność ponosi Zamawiający -  w wysokości 10 % wynagrodzenia umownego brutto.</w:t>
      </w:r>
    </w:p>
    <w:p w14:paraId="40298F6A" w14:textId="77777777" w:rsidR="00D86662" w:rsidRPr="006D61D6" w:rsidRDefault="00D86662">
      <w:pPr>
        <w:numPr>
          <w:ilvl w:val="0"/>
          <w:numId w:val="8"/>
        </w:numPr>
        <w:suppressAutoHyphens/>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Kary umowne o których mowa w ust.2 pkt 1) są naliczane niezależnie od siebie i podlegają kumulacji.</w:t>
      </w:r>
    </w:p>
    <w:p w14:paraId="156FBF3C" w14:textId="77777777" w:rsidR="00D86662" w:rsidRPr="006D61D6" w:rsidRDefault="00D86662">
      <w:pPr>
        <w:numPr>
          <w:ilvl w:val="0"/>
          <w:numId w:val="8"/>
        </w:numPr>
        <w:suppressAutoHyphens/>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Łączna suma kar umownych nie może przekroczyć 50% łącznego wynagrodzenia Wykonawcy netto za cały czas trwania umowy.</w:t>
      </w:r>
    </w:p>
    <w:p w14:paraId="7B081F95" w14:textId="77777777" w:rsidR="00D86662" w:rsidRPr="006D61D6" w:rsidRDefault="00D86662">
      <w:pPr>
        <w:numPr>
          <w:ilvl w:val="0"/>
          <w:numId w:val="8"/>
        </w:numPr>
        <w:suppressAutoHyphens/>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Kary umowne określone w ust. 2 pkt 2 nie będą naliczane w przypadku odstąpienia przez Zamawiającego od umowy z przyczyn określonych w art. 456 ust 1 pkt 1 Ustawy Prawo zamówień publicznych.</w:t>
      </w:r>
    </w:p>
    <w:p w14:paraId="01B09F94" w14:textId="77777777" w:rsidR="00D86662" w:rsidRPr="006D61D6" w:rsidRDefault="00D86662">
      <w:pPr>
        <w:numPr>
          <w:ilvl w:val="0"/>
          <w:numId w:val="8"/>
        </w:numPr>
        <w:suppressAutoHyphens/>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 xml:space="preserve">Naliczone kary umowne mogą zostać potrącone przez Zamawiającego z należności Wykonawcy wynikających z faktur VAT przesłanych przez Wykonawcę do zapłaty za dostawy objęte niniejszą umową. </w:t>
      </w:r>
    </w:p>
    <w:p w14:paraId="6FE69B66" w14:textId="77777777" w:rsidR="00D86662" w:rsidRPr="006D61D6" w:rsidRDefault="00D86662">
      <w:pPr>
        <w:numPr>
          <w:ilvl w:val="0"/>
          <w:numId w:val="8"/>
        </w:numPr>
        <w:suppressAutoHyphens/>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 xml:space="preserve">Wykonawca wyraża zgodę na potrącanie kar umownych z przysługującego mu wynagrodzenia– bez uprzedniego wezwania do zapłaty. </w:t>
      </w:r>
    </w:p>
    <w:p w14:paraId="7CE47F74" w14:textId="77777777" w:rsidR="00D86662" w:rsidRPr="006D61D6" w:rsidRDefault="00D86662">
      <w:pPr>
        <w:widowControl w:val="0"/>
        <w:numPr>
          <w:ilvl w:val="0"/>
          <w:numId w:val="8"/>
        </w:numPr>
        <w:suppressAutoHyphens/>
        <w:autoSpaceDE w:val="0"/>
        <w:jc w:val="both"/>
        <w:rPr>
          <w:rFonts w:ascii="Arial" w:eastAsia="Times New Roman" w:hAnsi="Arial" w:cs="Arial"/>
          <w:color w:val="000000" w:themeColor="text1"/>
          <w:lang w:eastAsia="zh-CN"/>
        </w:rPr>
      </w:pPr>
      <w:r w:rsidRPr="006D61D6">
        <w:rPr>
          <w:rFonts w:ascii="Arial" w:eastAsia="Times New Roman" w:hAnsi="Arial" w:cs="Arial"/>
          <w:color w:val="000000" w:themeColor="text1"/>
          <w:lang w:eastAsia="ar-SA"/>
        </w:rPr>
        <w:t>Strony zastrzegają sobie prawo dochodzenia odszkodowania uzupełniającego, przenoszącego  wysokość kar umownych do wysokości rzeczywiście poniesionej szkody</w:t>
      </w:r>
      <w:r w:rsidRPr="006D61D6">
        <w:rPr>
          <w:rFonts w:ascii="Arial" w:eastAsia="Times New Roman" w:hAnsi="Arial" w:cs="Arial"/>
          <w:color w:val="000000" w:themeColor="text1"/>
          <w:lang w:eastAsia="zh-CN"/>
        </w:rPr>
        <w:t>.</w:t>
      </w:r>
    </w:p>
    <w:p w14:paraId="64FA8F88" w14:textId="77777777" w:rsidR="00D86662" w:rsidRPr="006D61D6" w:rsidRDefault="00D86662">
      <w:pPr>
        <w:widowControl w:val="0"/>
        <w:numPr>
          <w:ilvl w:val="0"/>
          <w:numId w:val="8"/>
        </w:numPr>
        <w:suppressAutoHyphens/>
        <w:autoSpaceDE w:val="0"/>
        <w:jc w:val="both"/>
        <w:rPr>
          <w:rFonts w:ascii="Arial" w:eastAsia="Times New Roman" w:hAnsi="Arial" w:cs="Arial"/>
          <w:color w:val="000000" w:themeColor="text1"/>
          <w:lang w:eastAsia="ar-SA"/>
        </w:rPr>
      </w:pPr>
      <w:r w:rsidRPr="006D61D6">
        <w:rPr>
          <w:rFonts w:ascii="Arial" w:eastAsia="Times New Roman" w:hAnsi="Arial" w:cs="Arial"/>
          <w:color w:val="000000" w:themeColor="text1"/>
          <w:lang w:eastAsia="ar-SA"/>
        </w:rPr>
        <w:t>W przypadku gdy Wykonawca w sposób nienależyty wykonuje umowę tj. nie wywiązuje się z umowy, a Zamawiający z powodu braku soli drogowej będzie zmuszony warunkami pogodowymi do jej zamówienia i zakupu u innego dostawcy, Zamawiający obciąży Wykonawcę, kwotą wynikającą z różnicy ceny umownej a ceny faktycznie zakupionej soli u innego dostawcy.</w:t>
      </w:r>
    </w:p>
    <w:p w14:paraId="7B614120" w14:textId="77777777" w:rsidR="00D86662" w:rsidRPr="006D61D6" w:rsidRDefault="00D86662" w:rsidP="00D86662">
      <w:pPr>
        <w:widowControl w:val="0"/>
        <w:tabs>
          <w:tab w:val="left" w:pos="426"/>
          <w:tab w:val="center" w:pos="6480"/>
        </w:tabs>
        <w:autoSpaceDE w:val="0"/>
        <w:autoSpaceDN w:val="0"/>
        <w:adjustRightInd w:val="0"/>
        <w:rPr>
          <w:rFonts w:ascii="Arial" w:hAnsi="Arial" w:cs="Arial"/>
          <w:b/>
          <w:color w:val="000000" w:themeColor="text1"/>
        </w:rPr>
      </w:pPr>
    </w:p>
    <w:p w14:paraId="5D0C57F8" w14:textId="77777777" w:rsidR="00D86662" w:rsidRPr="006D61D6" w:rsidRDefault="00D86662" w:rsidP="00D86662">
      <w:pPr>
        <w:widowControl w:val="0"/>
        <w:tabs>
          <w:tab w:val="left" w:pos="426"/>
          <w:tab w:val="center" w:pos="6480"/>
        </w:tabs>
        <w:autoSpaceDE w:val="0"/>
        <w:autoSpaceDN w:val="0"/>
        <w:adjustRightInd w:val="0"/>
        <w:rPr>
          <w:rFonts w:ascii="Arial" w:hAnsi="Arial" w:cs="Arial"/>
          <w:b/>
          <w:color w:val="000000" w:themeColor="text1"/>
        </w:rPr>
      </w:pPr>
      <w:r w:rsidRPr="006D61D6">
        <w:rPr>
          <w:rFonts w:ascii="Arial" w:hAnsi="Arial" w:cs="Arial"/>
          <w:b/>
          <w:color w:val="000000" w:themeColor="text1"/>
        </w:rPr>
        <w:t>§ 9</w:t>
      </w:r>
    </w:p>
    <w:p w14:paraId="3D979BF0" w14:textId="77777777" w:rsidR="00D86662" w:rsidRPr="006D61D6" w:rsidRDefault="00D86662">
      <w:pPr>
        <w:numPr>
          <w:ilvl w:val="0"/>
          <w:numId w:val="12"/>
        </w:numPr>
        <w:spacing w:after="5"/>
        <w:ind w:hanging="284"/>
        <w:jc w:val="both"/>
        <w:rPr>
          <w:rFonts w:ascii="Arial" w:hAnsi="Arial" w:cs="Arial"/>
          <w:color w:val="000000" w:themeColor="text1"/>
        </w:rPr>
      </w:pPr>
      <w:r w:rsidRPr="006D61D6">
        <w:rPr>
          <w:rFonts w:ascii="Arial" w:hAnsi="Arial" w:cs="Arial"/>
          <w:color w:val="000000" w:themeColor="text1"/>
        </w:rPr>
        <w:t xml:space="preserve">Zamawiający ma prawo odstąpić od umowy w przypadku naruszenia przez Wykonawcę istotnych postanowień niniejszej umowy. </w:t>
      </w:r>
    </w:p>
    <w:p w14:paraId="7C460DAA" w14:textId="77777777" w:rsidR="00D86662" w:rsidRPr="006D61D6" w:rsidRDefault="00D86662">
      <w:pPr>
        <w:numPr>
          <w:ilvl w:val="0"/>
          <w:numId w:val="12"/>
        </w:numPr>
        <w:spacing w:after="69"/>
        <w:ind w:hanging="284"/>
        <w:jc w:val="both"/>
        <w:rPr>
          <w:rFonts w:ascii="Arial" w:hAnsi="Arial" w:cs="Arial"/>
          <w:color w:val="000000" w:themeColor="text1"/>
        </w:rPr>
      </w:pPr>
      <w:r w:rsidRPr="006D61D6">
        <w:rPr>
          <w:rFonts w:ascii="Arial" w:hAnsi="Arial" w:cs="Arial"/>
          <w:color w:val="000000" w:themeColor="text1"/>
        </w:rPr>
        <w:t xml:space="preserve">Za istotne postanowienia niniejszej umowy uważa się w szczególności: </w:t>
      </w:r>
    </w:p>
    <w:p w14:paraId="26873DE7" w14:textId="77777777" w:rsidR="00D86662" w:rsidRPr="006D61D6" w:rsidRDefault="00D86662">
      <w:pPr>
        <w:numPr>
          <w:ilvl w:val="1"/>
          <w:numId w:val="12"/>
        </w:numPr>
        <w:spacing w:after="55"/>
        <w:ind w:left="570" w:hanging="286"/>
        <w:jc w:val="both"/>
        <w:rPr>
          <w:rFonts w:ascii="Arial" w:hAnsi="Arial" w:cs="Arial"/>
          <w:color w:val="000000" w:themeColor="text1"/>
        </w:rPr>
      </w:pPr>
      <w:r w:rsidRPr="006D61D6">
        <w:rPr>
          <w:rFonts w:ascii="Arial" w:hAnsi="Arial" w:cs="Arial"/>
          <w:color w:val="000000" w:themeColor="text1"/>
        </w:rPr>
        <w:t xml:space="preserve">nie przystąpienie przez Wykonawcę do świadczenia dostawy będącej przedmiotem umowy; </w:t>
      </w:r>
    </w:p>
    <w:p w14:paraId="2D5E863C" w14:textId="77777777" w:rsidR="00D86662" w:rsidRPr="006D61D6" w:rsidRDefault="00D86662">
      <w:pPr>
        <w:numPr>
          <w:ilvl w:val="1"/>
          <w:numId w:val="12"/>
        </w:numPr>
        <w:spacing w:after="5"/>
        <w:ind w:left="570" w:hanging="286"/>
        <w:jc w:val="both"/>
        <w:rPr>
          <w:rFonts w:ascii="Arial" w:hAnsi="Arial" w:cs="Arial"/>
          <w:color w:val="000000" w:themeColor="text1"/>
        </w:rPr>
      </w:pPr>
      <w:r w:rsidRPr="006D61D6">
        <w:rPr>
          <w:rFonts w:ascii="Arial" w:hAnsi="Arial" w:cs="Arial"/>
          <w:color w:val="000000" w:themeColor="text1"/>
        </w:rPr>
        <w:t xml:space="preserve">co najmniej dwukrotne stwierdzenie zwłoki w realizacji dostaw, przekraczający termin określony  w § 2 ust. 4 niniejszej umowy; </w:t>
      </w:r>
    </w:p>
    <w:p w14:paraId="1E5071EF" w14:textId="77777777" w:rsidR="00D86662" w:rsidRPr="006D61D6" w:rsidRDefault="00D86662">
      <w:pPr>
        <w:numPr>
          <w:ilvl w:val="1"/>
          <w:numId w:val="12"/>
        </w:numPr>
        <w:spacing w:after="5"/>
        <w:ind w:left="570" w:hanging="286"/>
        <w:jc w:val="both"/>
        <w:rPr>
          <w:rFonts w:ascii="Arial" w:hAnsi="Arial" w:cs="Arial"/>
          <w:color w:val="000000" w:themeColor="text1"/>
        </w:rPr>
      </w:pPr>
      <w:r w:rsidRPr="006D61D6">
        <w:rPr>
          <w:rFonts w:ascii="Arial" w:hAnsi="Arial" w:cs="Arial"/>
          <w:color w:val="000000" w:themeColor="text1"/>
        </w:rPr>
        <w:lastRenderedPageBreak/>
        <w:t xml:space="preserve">co najmniej trzykrotne stwierdzenie niewłaściwej jakości soli drogowej na podstawie § 7 niniejszej umowy; </w:t>
      </w:r>
    </w:p>
    <w:p w14:paraId="0F2F91E7" w14:textId="43D67357" w:rsidR="00D86662" w:rsidRPr="006D61D6" w:rsidRDefault="00D86662">
      <w:pPr>
        <w:numPr>
          <w:ilvl w:val="1"/>
          <w:numId w:val="12"/>
        </w:numPr>
        <w:spacing w:after="74"/>
        <w:ind w:left="570" w:hanging="286"/>
        <w:jc w:val="both"/>
        <w:rPr>
          <w:rFonts w:ascii="Arial" w:hAnsi="Arial" w:cs="Arial"/>
          <w:color w:val="000000" w:themeColor="text1"/>
        </w:rPr>
      </w:pPr>
      <w:r w:rsidRPr="006D61D6">
        <w:rPr>
          <w:rFonts w:ascii="Arial" w:hAnsi="Arial" w:cs="Arial"/>
          <w:color w:val="000000" w:themeColor="text1"/>
        </w:rPr>
        <w:t xml:space="preserve">niedopełnienia obowiązku, o którym w § 6 ust. </w:t>
      </w:r>
      <w:r w:rsidR="002400CA" w:rsidRPr="006D61D6">
        <w:rPr>
          <w:rFonts w:ascii="Arial" w:hAnsi="Arial" w:cs="Arial"/>
          <w:color w:val="000000" w:themeColor="text1"/>
        </w:rPr>
        <w:t>2 i 4</w:t>
      </w:r>
      <w:r w:rsidR="001923D5" w:rsidRPr="006D61D6">
        <w:rPr>
          <w:rFonts w:ascii="Arial" w:hAnsi="Arial" w:cs="Arial"/>
          <w:color w:val="000000" w:themeColor="text1"/>
        </w:rPr>
        <w:t xml:space="preserve"> </w:t>
      </w:r>
      <w:r w:rsidRPr="006D61D6">
        <w:rPr>
          <w:rFonts w:ascii="Arial" w:hAnsi="Arial" w:cs="Arial"/>
          <w:color w:val="000000" w:themeColor="text1"/>
        </w:rPr>
        <w:t xml:space="preserve">oraz § 7 ust. 6 i 10 niniejszej umowy; </w:t>
      </w:r>
    </w:p>
    <w:p w14:paraId="2EFD079C" w14:textId="77777777" w:rsidR="00D86662" w:rsidRPr="006D61D6" w:rsidRDefault="00D86662">
      <w:pPr>
        <w:numPr>
          <w:ilvl w:val="1"/>
          <w:numId w:val="12"/>
        </w:numPr>
        <w:spacing w:after="5"/>
        <w:ind w:left="570" w:hanging="286"/>
        <w:jc w:val="both"/>
        <w:rPr>
          <w:rFonts w:ascii="Arial" w:hAnsi="Arial" w:cs="Arial"/>
          <w:color w:val="000000" w:themeColor="text1"/>
        </w:rPr>
      </w:pPr>
      <w:r w:rsidRPr="006D61D6">
        <w:rPr>
          <w:rFonts w:ascii="Arial" w:hAnsi="Arial" w:cs="Arial"/>
          <w:color w:val="000000" w:themeColor="text1"/>
        </w:rPr>
        <w:t xml:space="preserve">gdy Wykonawca znajduje się w stanie zagrażającym niewypłacalnością lub przechodzi w stan likwidacji w celach innych niż przekształcenia przedsiębiorstwa lub połączenia się z innym przedsiębiorcą  - Wykonawca zobowiązany jest powiadomić Zamawiającego o każdym pogorszeniu swojej sytuacji finansowej uzasadniającej zgłoszenie wniosku o upadłość oraz o zgłoszeniu lub wpłynięciu wniosku  o upadłość w terminie 5 dni od wystąpienia tych okoliczności; </w:t>
      </w:r>
    </w:p>
    <w:p w14:paraId="3C19CA75" w14:textId="77777777" w:rsidR="00D86662" w:rsidRPr="006D61D6" w:rsidRDefault="00D86662">
      <w:pPr>
        <w:numPr>
          <w:ilvl w:val="1"/>
          <w:numId w:val="12"/>
        </w:numPr>
        <w:spacing w:after="5"/>
        <w:ind w:left="570" w:hanging="286"/>
        <w:jc w:val="both"/>
        <w:rPr>
          <w:rFonts w:ascii="Arial" w:hAnsi="Arial" w:cs="Arial"/>
          <w:color w:val="000000" w:themeColor="text1"/>
        </w:rPr>
      </w:pPr>
      <w:r w:rsidRPr="006D61D6">
        <w:rPr>
          <w:rFonts w:ascii="Arial" w:hAnsi="Arial" w:cs="Arial"/>
          <w:color w:val="000000" w:themeColor="text1"/>
        </w:rPr>
        <w:t xml:space="preserve">gdy zostanie wydany nakaz zajęcia majątku Wykonawcy lub gdy zostanie wszczęte postępowanie egzekucyjne w stopniu uniemożliwiającym realizację niniejszej umowy. </w:t>
      </w:r>
    </w:p>
    <w:p w14:paraId="4478BBBA" w14:textId="77777777" w:rsidR="00D86662" w:rsidRPr="006D61D6" w:rsidRDefault="00D86662">
      <w:pPr>
        <w:numPr>
          <w:ilvl w:val="0"/>
          <w:numId w:val="12"/>
        </w:numPr>
        <w:spacing w:after="5"/>
        <w:ind w:hanging="284"/>
        <w:jc w:val="both"/>
        <w:rPr>
          <w:rFonts w:ascii="Arial" w:hAnsi="Arial" w:cs="Arial"/>
          <w:color w:val="000000" w:themeColor="text1"/>
        </w:rPr>
      </w:pPr>
      <w:r w:rsidRPr="006D61D6">
        <w:rPr>
          <w:rFonts w:ascii="Arial" w:hAnsi="Arial" w:cs="Arial"/>
          <w:color w:val="000000" w:themeColor="text1"/>
        </w:rPr>
        <w:t xml:space="preserve">Zamawiający zastrzega sobie możliwość odstąpienia od umowy w terminie 30 dni od dnia powzięcia wiadomości o zaistnieniu istotnej zmiany okoliczności powodującej, że wykonanie umowy nie leży  w interesie publicznym, czego nie można było przewidzieć w chwili zawarcia umowy. </w:t>
      </w:r>
    </w:p>
    <w:p w14:paraId="66C6A483" w14:textId="77777777" w:rsidR="00D86662" w:rsidRPr="006D61D6" w:rsidRDefault="00D86662">
      <w:pPr>
        <w:numPr>
          <w:ilvl w:val="0"/>
          <w:numId w:val="12"/>
        </w:numPr>
        <w:spacing w:after="74"/>
        <w:ind w:hanging="284"/>
        <w:jc w:val="both"/>
        <w:rPr>
          <w:rFonts w:ascii="Arial" w:hAnsi="Arial" w:cs="Arial"/>
          <w:color w:val="000000" w:themeColor="text1"/>
        </w:rPr>
      </w:pPr>
      <w:r w:rsidRPr="006D61D6">
        <w:rPr>
          <w:rFonts w:ascii="Arial" w:hAnsi="Arial" w:cs="Arial"/>
          <w:color w:val="000000" w:themeColor="text1"/>
        </w:rPr>
        <w:t xml:space="preserve">Oświadczenie o odstąpieniu winno być sporządzone w formie pisemnej i posiadać uzasadnienie. </w:t>
      </w:r>
    </w:p>
    <w:p w14:paraId="6DA21C8A" w14:textId="77777777" w:rsidR="00D86662" w:rsidRPr="006D61D6" w:rsidRDefault="00D86662">
      <w:pPr>
        <w:numPr>
          <w:ilvl w:val="0"/>
          <w:numId w:val="12"/>
        </w:numPr>
        <w:spacing w:after="5"/>
        <w:ind w:hanging="284"/>
        <w:jc w:val="both"/>
        <w:rPr>
          <w:rFonts w:ascii="Arial" w:hAnsi="Arial" w:cs="Arial"/>
          <w:color w:val="000000" w:themeColor="text1"/>
        </w:rPr>
      </w:pPr>
      <w:r w:rsidRPr="006D61D6">
        <w:rPr>
          <w:rFonts w:ascii="Arial" w:hAnsi="Arial" w:cs="Arial"/>
          <w:color w:val="000000" w:themeColor="text1"/>
        </w:rPr>
        <w:t xml:space="preserve">Termin złożenia oświadczenia wynosi 30 dni od powzięcia przez Zamawiającego informacji  o okolicznościach, o których mowa w ust. 2 lub w ust. 3 niniejszego paragrafu. </w:t>
      </w:r>
    </w:p>
    <w:p w14:paraId="7F2DC9FF" w14:textId="552AF1F9" w:rsidR="00D86662" w:rsidRPr="006D61D6" w:rsidRDefault="00D86662">
      <w:pPr>
        <w:numPr>
          <w:ilvl w:val="0"/>
          <w:numId w:val="12"/>
        </w:numPr>
        <w:spacing w:after="5"/>
        <w:ind w:hanging="284"/>
        <w:jc w:val="both"/>
        <w:rPr>
          <w:rFonts w:ascii="Arial" w:hAnsi="Arial" w:cs="Arial"/>
          <w:color w:val="000000" w:themeColor="text1"/>
        </w:rPr>
      </w:pPr>
      <w:r w:rsidRPr="006D61D6">
        <w:rPr>
          <w:rFonts w:ascii="Arial" w:hAnsi="Arial" w:cs="Arial"/>
          <w:color w:val="000000" w:themeColor="text1"/>
        </w:rPr>
        <w:t>Zamawiający może rozwiązać Umowę, jeżeli Wykonawca w chwili zawarcia Umowy podlegał wykluczeniu z postępowania na podstawie art. 108 ust. 1, art. 109 ust 1 pkt 4 ustawy Prawo zamówień publicznych, lub na podstawie art. 7 ust. 1 ustawy z dnia 13 kwietnia 2022 r. o szczególnych rozwiązaniach w zakresie przeciwdziałania wspieraniu agresji na Ukrainę oraz służących ochronie bezpieczeństwa narodowego (Dz.U. z 202</w:t>
      </w:r>
      <w:r w:rsidR="004F1CA7" w:rsidRPr="006D61D6">
        <w:rPr>
          <w:rFonts w:ascii="Arial" w:hAnsi="Arial" w:cs="Arial"/>
          <w:color w:val="000000" w:themeColor="text1"/>
        </w:rPr>
        <w:t>5</w:t>
      </w:r>
      <w:r w:rsidRPr="006D61D6">
        <w:rPr>
          <w:rFonts w:ascii="Arial" w:hAnsi="Arial" w:cs="Arial"/>
          <w:color w:val="000000" w:themeColor="text1"/>
        </w:rPr>
        <w:t xml:space="preserve"> poz. </w:t>
      </w:r>
      <w:r w:rsidR="002400CA" w:rsidRPr="006D61D6">
        <w:rPr>
          <w:rFonts w:ascii="Arial" w:hAnsi="Arial" w:cs="Arial"/>
          <w:color w:val="000000" w:themeColor="text1"/>
        </w:rPr>
        <w:t>5</w:t>
      </w:r>
      <w:r w:rsidR="004F1CA7" w:rsidRPr="006D61D6">
        <w:rPr>
          <w:rFonts w:ascii="Arial" w:hAnsi="Arial" w:cs="Arial"/>
          <w:color w:val="000000" w:themeColor="text1"/>
        </w:rPr>
        <w:t>14</w:t>
      </w:r>
      <w:r w:rsidRPr="006D61D6">
        <w:rPr>
          <w:rFonts w:ascii="Arial" w:hAnsi="Arial" w:cs="Arial"/>
          <w:color w:val="000000" w:themeColor="text1"/>
        </w:rPr>
        <w:t>). W tym przypadku Wykonawca może żądać wyłącznie wynagrodzenia należnego z tytułu wykonania części Umowy, pod warunkiem zasadności zapłaty.</w:t>
      </w:r>
    </w:p>
    <w:p w14:paraId="1AAB432F" w14:textId="77777777" w:rsidR="00D86662" w:rsidRPr="006D61D6" w:rsidRDefault="00D86662" w:rsidP="00D86662">
      <w:pPr>
        <w:tabs>
          <w:tab w:val="left" w:pos="644"/>
          <w:tab w:val="left" w:pos="709"/>
        </w:tabs>
        <w:suppressAutoHyphens/>
        <w:ind w:left="644"/>
        <w:jc w:val="both"/>
        <w:rPr>
          <w:rFonts w:ascii="Arial" w:eastAsia="Times New Roman" w:hAnsi="Arial" w:cs="Arial"/>
          <w:color w:val="000000" w:themeColor="text1"/>
          <w:lang w:eastAsia="ar-SA"/>
        </w:rPr>
      </w:pPr>
    </w:p>
    <w:p w14:paraId="373D2C2E" w14:textId="77777777" w:rsidR="00D86662" w:rsidRPr="006D61D6" w:rsidRDefault="00D86662" w:rsidP="00D86662">
      <w:pPr>
        <w:widowControl w:val="0"/>
        <w:tabs>
          <w:tab w:val="left" w:pos="426"/>
          <w:tab w:val="center" w:pos="6480"/>
        </w:tabs>
        <w:autoSpaceDE w:val="0"/>
        <w:autoSpaceDN w:val="0"/>
        <w:adjustRightInd w:val="0"/>
        <w:rPr>
          <w:rFonts w:ascii="Arial" w:hAnsi="Arial" w:cs="Arial"/>
          <w:b/>
          <w:color w:val="000000" w:themeColor="text1"/>
        </w:rPr>
      </w:pPr>
      <w:r w:rsidRPr="006D61D6">
        <w:rPr>
          <w:rFonts w:ascii="Arial" w:hAnsi="Arial" w:cs="Arial"/>
          <w:b/>
          <w:color w:val="000000" w:themeColor="text1"/>
        </w:rPr>
        <w:t>§ 10</w:t>
      </w:r>
    </w:p>
    <w:p w14:paraId="40D4ACD7" w14:textId="77777777" w:rsidR="00D86662" w:rsidRPr="006D61D6" w:rsidRDefault="00D86662">
      <w:pPr>
        <w:numPr>
          <w:ilvl w:val="1"/>
          <w:numId w:val="14"/>
        </w:numPr>
        <w:shd w:val="clear" w:color="auto" w:fill="FFFFFF"/>
        <w:tabs>
          <w:tab w:val="left" w:pos="-2127"/>
        </w:tabs>
        <w:ind w:left="284"/>
        <w:jc w:val="both"/>
        <w:rPr>
          <w:rFonts w:ascii="Arial" w:hAnsi="Arial" w:cs="Arial"/>
          <w:color w:val="000000" w:themeColor="text1"/>
        </w:rPr>
      </w:pPr>
      <w:r w:rsidRPr="006D61D6">
        <w:rPr>
          <w:rFonts w:ascii="Arial" w:hAnsi="Arial" w:cs="Arial"/>
          <w:color w:val="000000" w:themeColor="text1"/>
          <w:spacing w:val="-1"/>
        </w:rPr>
        <w:t xml:space="preserve">Zakazana jest istotna zmiana postanowień zawartej umowy w stosunku do treści oferty, na podstawie której </w:t>
      </w:r>
      <w:r w:rsidRPr="006D61D6">
        <w:rPr>
          <w:rFonts w:ascii="Arial" w:hAnsi="Arial" w:cs="Arial"/>
          <w:color w:val="000000" w:themeColor="text1"/>
        </w:rPr>
        <w:t>dokonano wyboru Wykonawcy, z zastrzeżeniem niżej wymienionych ustępów.</w:t>
      </w:r>
    </w:p>
    <w:p w14:paraId="39F77C90" w14:textId="77777777" w:rsidR="00D86662" w:rsidRPr="006D61D6" w:rsidRDefault="00D86662">
      <w:pPr>
        <w:numPr>
          <w:ilvl w:val="1"/>
          <w:numId w:val="14"/>
        </w:numPr>
        <w:shd w:val="clear" w:color="auto" w:fill="FFFFFF"/>
        <w:tabs>
          <w:tab w:val="left" w:pos="-2127"/>
        </w:tabs>
        <w:ind w:left="284"/>
        <w:jc w:val="both"/>
        <w:rPr>
          <w:rFonts w:ascii="Arial" w:hAnsi="Arial" w:cs="Arial"/>
          <w:color w:val="000000" w:themeColor="text1"/>
          <w:spacing w:val="-1"/>
        </w:rPr>
      </w:pPr>
      <w:r w:rsidRPr="006D61D6">
        <w:rPr>
          <w:rFonts w:ascii="Arial" w:hAnsi="Arial" w:cs="Arial"/>
          <w:color w:val="000000" w:themeColor="text1"/>
          <w:spacing w:val="-1"/>
        </w:rPr>
        <w:t>Dopuszczalne są następujące rodzaje i warunki istotnej zmiany treści umowy:</w:t>
      </w:r>
    </w:p>
    <w:p w14:paraId="66726C96" w14:textId="77777777" w:rsidR="00D86662" w:rsidRPr="006D61D6" w:rsidRDefault="00D86662" w:rsidP="00D86662">
      <w:pPr>
        <w:shd w:val="clear" w:color="auto" w:fill="FFFFFF"/>
        <w:tabs>
          <w:tab w:val="left" w:pos="284"/>
          <w:tab w:val="left" w:pos="644"/>
        </w:tabs>
        <w:ind w:left="567" w:hanging="567"/>
        <w:jc w:val="both"/>
        <w:rPr>
          <w:rFonts w:ascii="Arial" w:hAnsi="Arial" w:cs="Arial"/>
          <w:color w:val="000000" w:themeColor="text1"/>
          <w:spacing w:val="-2"/>
        </w:rPr>
      </w:pPr>
      <w:r w:rsidRPr="006D61D6">
        <w:rPr>
          <w:rFonts w:ascii="Arial" w:hAnsi="Arial" w:cs="Arial"/>
          <w:color w:val="000000" w:themeColor="text1"/>
        </w:rPr>
        <w:t xml:space="preserve">  1) zmniejszenie zakresu przedmiotu zamówienia w razie zaistnienia istotnej zmiany okoliczności powodującej, że wykonanie umowy w pierwotnym zakresie nie leży w interesie Zamawiającego, czego nie można było przewidzieć w chwili zawarcia umowy - z jednoczesnym zmniejszeniem wynagrodzenia </w:t>
      </w:r>
      <w:r w:rsidRPr="006D61D6">
        <w:rPr>
          <w:rFonts w:ascii="Arial" w:hAnsi="Arial" w:cs="Arial"/>
          <w:color w:val="000000" w:themeColor="text1"/>
          <w:spacing w:val="-2"/>
        </w:rPr>
        <w:t xml:space="preserve">- ustalenie zmiany wysokości wynagrodzenia nastąpi według cen jednostkowych określonych w § 5 ust. 1 </w:t>
      </w:r>
    </w:p>
    <w:p w14:paraId="4EBCB33F" w14:textId="77777777" w:rsidR="00D86662" w:rsidRPr="006D61D6" w:rsidRDefault="00D86662" w:rsidP="00D86662">
      <w:pPr>
        <w:shd w:val="clear" w:color="auto" w:fill="FFFFFF"/>
        <w:tabs>
          <w:tab w:val="left" w:pos="284"/>
        </w:tabs>
        <w:ind w:left="567" w:hanging="425"/>
        <w:jc w:val="both"/>
        <w:rPr>
          <w:rFonts w:ascii="Arial" w:hAnsi="Arial" w:cs="Arial"/>
          <w:color w:val="000000" w:themeColor="text1"/>
          <w:spacing w:val="-2"/>
        </w:rPr>
      </w:pPr>
      <w:r w:rsidRPr="006D61D6">
        <w:rPr>
          <w:rFonts w:ascii="Arial" w:hAnsi="Arial" w:cs="Arial"/>
          <w:color w:val="000000" w:themeColor="text1"/>
          <w:spacing w:val="-2"/>
        </w:rPr>
        <w:t xml:space="preserve">3) </w:t>
      </w:r>
      <w:r w:rsidRPr="006D61D6">
        <w:rPr>
          <w:rFonts w:ascii="Arial" w:hAnsi="Arial" w:cs="Arial"/>
          <w:color w:val="000000" w:themeColor="text1"/>
          <w:spacing w:val="-1"/>
        </w:rPr>
        <w:t>zmiana terminu realizacji przedmiotu zamówienia, w przypadku:</w:t>
      </w:r>
    </w:p>
    <w:p w14:paraId="38356249" w14:textId="77777777" w:rsidR="00D86662" w:rsidRPr="006D61D6" w:rsidRDefault="00D86662" w:rsidP="00D86662">
      <w:pPr>
        <w:shd w:val="clear" w:color="auto" w:fill="FFFFFF"/>
        <w:tabs>
          <w:tab w:val="left" w:pos="1134"/>
        </w:tabs>
        <w:ind w:left="1134" w:hanging="425"/>
        <w:jc w:val="both"/>
        <w:rPr>
          <w:rFonts w:ascii="Arial" w:hAnsi="Arial" w:cs="Arial"/>
          <w:color w:val="000000" w:themeColor="text1"/>
          <w:spacing w:val="-1"/>
        </w:rPr>
      </w:pPr>
      <w:r w:rsidRPr="006D61D6">
        <w:rPr>
          <w:rFonts w:ascii="Arial" w:hAnsi="Arial" w:cs="Arial"/>
          <w:color w:val="000000" w:themeColor="text1"/>
          <w:spacing w:val="-1"/>
        </w:rPr>
        <w:t xml:space="preserve">a) gdy wykonanie zamówienia w określonym pierwotnie terminie nie leży w interesie Zamawiającego, </w:t>
      </w:r>
      <w:r w:rsidRPr="006D61D6">
        <w:rPr>
          <w:rFonts w:ascii="Arial" w:hAnsi="Arial" w:cs="Arial"/>
          <w:color w:val="000000" w:themeColor="text1"/>
        </w:rPr>
        <w:t>w zakresie uzasadnionego interesu Zamawiającego</w:t>
      </w:r>
    </w:p>
    <w:p w14:paraId="730861A9" w14:textId="77777777" w:rsidR="00D86662" w:rsidRPr="006D61D6" w:rsidRDefault="00D86662">
      <w:pPr>
        <w:numPr>
          <w:ilvl w:val="0"/>
          <w:numId w:val="2"/>
        </w:numPr>
        <w:shd w:val="clear" w:color="auto" w:fill="FFFFFF"/>
        <w:suppressAutoHyphens/>
        <w:jc w:val="both"/>
        <w:rPr>
          <w:rFonts w:ascii="Arial" w:hAnsi="Arial" w:cs="Arial"/>
          <w:color w:val="000000" w:themeColor="text1"/>
          <w:spacing w:val="-1"/>
        </w:rPr>
      </w:pPr>
      <w:r w:rsidRPr="006D61D6">
        <w:rPr>
          <w:rFonts w:ascii="Arial" w:hAnsi="Arial" w:cs="Arial"/>
          <w:color w:val="000000" w:themeColor="text1"/>
          <w:spacing w:val="-1"/>
        </w:rPr>
        <w:lastRenderedPageBreak/>
        <w:t>działania siły wyższej, uniemożliwiającego wykonanie usług w określonym pierwotnie terminie, o czas działania siły wyższej oraz potrzebny do usunięcia skutków tego działania,</w:t>
      </w:r>
    </w:p>
    <w:p w14:paraId="239773C0" w14:textId="77777777" w:rsidR="00D86662" w:rsidRPr="006D61D6" w:rsidRDefault="00D86662">
      <w:pPr>
        <w:numPr>
          <w:ilvl w:val="0"/>
          <w:numId w:val="2"/>
        </w:numPr>
        <w:shd w:val="clear" w:color="auto" w:fill="FFFFFF"/>
        <w:tabs>
          <w:tab w:val="left" w:pos="1440"/>
        </w:tabs>
        <w:suppressAutoHyphens/>
        <w:jc w:val="both"/>
        <w:rPr>
          <w:rFonts w:ascii="Arial" w:hAnsi="Arial" w:cs="Arial"/>
          <w:color w:val="000000" w:themeColor="text1"/>
          <w:spacing w:val="-1"/>
        </w:rPr>
      </w:pPr>
      <w:r w:rsidRPr="006D61D6">
        <w:rPr>
          <w:rFonts w:ascii="Arial" w:hAnsi="Arial" w:cs="Arial"/>
          <w:color w:val="000000" w:themeColor="text1"/>
          <w:spacing w:val="-1"/>
        </w:rPr>
        <w:t xml:space="preserve">konieczności zmniejszenia zakresu przedmiotu zamówienia, gdy jego wykonanie w pierwotnym zakresie nie leży w interesie Zamawiającego, o czas proporcjonalny do zmniejszonego zakresu, </w:t>
      </w:r>
      <w:r w:rsidRPr="006D61D6">
        <w:rPr>
          <w:rFonts w:ascii="Arial" w:hAnsi="Arial" w:cs="Arial"/>
          <w:color w:val="000000" w:themeColor="text1"/>
        </w:rPr>
        <w:t>o czas niezbędny do wprowadzenia zmian</w:t>
      </w:r>
    </w:p>
    <w:p w14:paraId="04406133" w14:textId="77777777" w:rsidR="00D86662" w:rsidRPr="006D61D6" w:rsidRDefault="00D86662">
      <w:pPr>
        <w:numPr>
          <w:ilvl w:val="0"/>
          <w:numId w:val="2"/>
        </w:numPr>
        <w:shd w:val="clear" w:color="auto" w:fill="FFFFFF"/>
        <w:tabs>
          <w:tab w:val="left" w:pos="1440"/>
        </w:tabs>
        <w:suppressAutoHyphens/>
        <w:jc w:val="both"/>
        <w:rPr>
          <w:rFonts w:ascii="Arial" w:hAnsi="Arial" w:cs="Arial"/>
          <w:color w:val="000000" w:themeColor="text1"/>
          <w:spacing w:val="-1"/>
        </w:rPr>
      </w:pPr>
      <w:r w:rsidRPr="006D61D6">
        <w:rPr>
          <w:rFonts w:ascii="Arial" w:hAnsi="Arial" w:cs="Arial"/>
          <w:color w:val="000000" w:themeColor="text1"/>
          <w:spacing w:val="-1"/>
        </w:rPr>
        <w:t>jakiegokolwiek opóźnienia, utrudnienia lub przeszkody spowodowane przez lub dające się przypisać Zamawiającemu i personelowi Zamawiającego</w:t>
      </w:r>
      <w:r w:rsidRPr="006D61D6">
        <w:rPr>
          <w:rFonts w:ascii="Arial" w:hAnsi="Arial" w:cs="Arial"/>
          <w:color w:val="000000" w:themeColor="text1"/>
        </w:rPr>
        <w:t xml:space="preserve"> o czas </w:t>
      </w:r>
      <w:r w:rsidRPr="006D61D6">
        <w:rPr>
          <w:rFonts w:ascii="Arial" w:hAnsi="Arial" w:cs="Arial"/>
          <w:color w:val="000000" w:themeColor="text1"/>
          <w:spacing w:val="-1"/>
        </w:rPr>
        <w:t>opóźnienia, utrudnienia lub przeszkody,</w:t>
      </w:r>
      <w:r w:rsidRPr="006D61D6">
        <w:rPr>
          <w:rFonts w:ascii="Arial" w:hAnsi="Arial" w:cs="Arial"/>
          <w:color w:val="000000" w:themeColor="text1"/>
          <w:lang w:eastAsia="ar-SA"/>
        </w:rPr>
        <w:t>.</w:t>
      </w:r>
    </w:p>
    <w:p w14:paraId="41F57936" w14:textId="6696F764" w:rsidR="00E7218D" w:rsidRPr="006D61D6" w:rsidRDefault="00D86662">
      <w:pPr>
        <w:numPr>
          <w:ilvl w:val="1"/>
          <w:numId w:val="14"/>
        </w:numPr>
        <w:shd w:val="clear" w:color="auto" w:fill="FFFFFF"/>
        <w:tabs>
          <w:tab w:val="left" w:pos="-2127"/>
        </w:tabs>
        <w:ind w:left="284"/>
        <w:jc w:val="both"/>
        <w:rPr>
          <w:rFonts w:ascii="Arial" w:hAnsi="Arial" w:cs="Arial"/>
          <w:color w:val="000000" w:themeColor="text1"/>
          <w:lang w:eastAsia="pl-PL"/>
        </w:rPr>
      </w:pPr>
      <w:r w:rsidRPr="006D61D6">
        <w:rPr>
          <w:rFonts w:ascii="Arial" w:hAnsi="Arial" w:cs="Arial"/>
          <w:color w:val="000000" w:themeColor="text1"/>
          <w:lang w:eastAsia="pl-PL"/>
        </w:rPr>
        <w:t xml:space="preserve">W </w:t>
      </w:r>
      <w:r w:rsidRPr="006D61D6">
        <w:rPr>
          <w:rFonts w:ascii="Arial" w:hAnsi="Arial" w:cs="Arial"/>
          <w:color w:val="000000" w:themeColor="text1"/>
          <w:spacing w:val="-1"/>
        </w:rPr>
        <w:t>przypadku</w:t>
      </w:r>
      <w:r w:rsidRPr="006D61D6">
        <w:rPr>
          <w:rFonts w:ascii="Arial" w:hAnsi="Arial" w:cs="Arial"/>
          <w:color w:val="000000" w:themeColor="text1"/>
          <w:lang w:eastAsia="pl-PL"/>
        </w:rPr>
        <w:t xml:space="preserve"> ustawowej zmiany stawki podatku VAT należne wynagrodzenie Wykonawcy podlega automatycznej waloryzacji odpowiednio o kwotę podatku VAT, wynikającą ze stawki tego podatku, obowiązującą w chwili powstania obowiązku podatkowego. </w:t>
      </w:r>
    </w:p>
    <w:p w14:paraId="29E605A4" w14:textId="01E51C54" w:rsidR="00872CDD" w:rsidRPr="006D61D6" w:rsidRDefault="00872CDD">
      <w:pPr>
        <w:numPr>
          <w:ilvl w:val="1"/>
          <w:numId w:val="14"/>
        </w:numPr>
        <w:shd w:val="clear" w:color="auto" w:fill="FFFFFF"/>
        <w:tabs>
          <w:tab w:val="left" w:pos="-2127"/>
        </w:tabs>
        <w:ind w:left="284"/>
        <w:jc w:val="both"/>
        <w:rPr>
          <w:rFonts w:ascii="Arial" w:hAnsi="Arial" w:cs="Arial"/>
          <w:color w:val="000000" w:themeColor="text1"/>
          <w:spacing w:val="-1"/>
        </w:rPr>
      </w:pPr>
      <w:r w:rsidRPr="006D61D6">
        <w:rPr>
          <w:rFonts w:ascii="Arial" w:hAnsi="Arial" w:cs="Arial"/>
          <w:color w:val="000000" w:themeColor="text1"/>
        </w:rPr>
        <w:t>Zamawiający</w:t>
      </w:r>
      <w:r w:rsidRPr="006D61D6">
        <w:rPr>
          <w:rFonts w:ascii="Arial" w:hAnsi="Arial" w:cs="Arial"/>
          <w:bCs/>
          <w:color w:val="000000" w:themeColor="text1"/>
        </w:rPr>
        <w:t xml:space="preserve"> przewiduje możliwość zmiany wysokości wynagrodzenia określonego w § </w:t>
      </w:r>
      <w:r w:rsidR="005F1AB4" w:rsidRPr="006D61D6">
        <w:rPr>
          <w:rFonts w:ascii="Arial" w:hAnsi="Arial" w:cs="Arial"/>
          <w:bCs/>
          <w:color w:val="000000" w:themeColor="text1"/>
        </w:rPr>
        <w:t>5</w:t>
      </w:r>
      <w:r w:rsidRPr="006D61D6">
        <w:rPr>
          <w:rFonts w:ascii="Arial" w:hAnsi="Arial" w:cs="Arial"/>
          <w:bCs/>
          <w:color w:val="000000" w:themeColor="text1"/>
        </w:rPr>
        <w:t xml:space="preserve"> ust 1 i 2 Umowy </w:t>
      </w:r>
      <w:r w:rsidR="005F1AB4" w:rsidRPr="006D61D6">
        <w:rPr>
          <w:rFonts w:ascii="Arial" w:hAnsi="Arial" w:cs="Arial"/>
          <w:bCs/>
          <w:color w:val="000000" w:themeColor="text1"/>
        </w:rPr>
        <w:t>przypadku</w:t>
      </w:r>
      <w:r w:rsidRPr="006D61D6">
        <w:rPr>
          <w:rFonts w:ascii="Arial" w:hAnsi="Arial" w:cs="Arial"/>
          <w:bCs/>
          <w:color w:val="000000" w:themeColor="text1"/>
        </w:rPr>
        <w:t xml:space="preserve">  zmiany cen materiałów lub kosztów związanych z realizacją przedmiotu umowy.</w:t>
      </w:r>
    </w:p>
    <w:p w14:paraId="183CDBE9" w14:textId="77777777" w:rsidR="005F1AB4" w:rsidRPr="006D61D6" w:rsidRDefault="00872CDD" w:rsidP="005F1AB4">
      <w:pPr>
        <w:pStyle w:val="Akapitzlist"/>
        <w:autoSpaceDE w:val="0"/>
        <w:autoSpaceDN w:val="0"/>
        <w:adjustRightInd w:val="0"/>
        <w:ind w:left="423"/>
        <w:jc w:val="both"/>
        <w:rPr>
          <w:rFonts w:ascii="Arial" w:hAnsi="Arial" w:cs="Arial"/>
          <w:bCs/>
          <w:color w:val="000000" w:themeColor="text1"/>
        </w:rPr>
      </w:pPr>
      <w:r w:rsidRPr="006D61D6">
        <w:rPr>
          <w:rFonts w:ascii="Arial" w:hAnsi="Arial" w:cs="Arial"/>
          <w:bCs/>
          <w:color w:val="000000" w:themeColor="text1"/>
        </w:rPr>
        <w:t xml:space="preserve">jeśli zmiany </w:t>
      </w:r>
      <w:r w:rsidR="005F1AB4" w:rsidRPr="006D61D6">
        <w:rPr>
          <w:rFonts w:ascii="Arial" w:hAnsi="Arial" w:cs="Arial"/>
          <w:bCs/>
          <w:color w:val="000000" w:themeColor="text1"/>
        </w:rPr>
        <w:t xml:space="preserve">te </w:t>
      </w:r>
      <w:r w:rsidRPr="006D61D6">
        <w:rPr>
          <w:rFonts w:ascii="Arial" w:hAnsi="Arial" w:cs="Arial"/>
          <w:bCs/>
          <w:color w:val="000000" w:themeColor="text1"/>
        </w:rPr>
        <w:t xml:space="preserve">będą miały wpływ na koszty wykonania Umowy przez Wykonawcę. </w:t>
      </w:r>
    </w:p>
    <w:p w14:paraId="489DAC84" w14:textId="3B190F75" w:rsidR="00360405" w:rsidRPr="006D61D6" w:rsidRDefault="00360405">
      <w:pPr>
        <w:numPr>
          <w:ilvl w:val="1"/>
          <w:numId w:val="14"/>
        </w:numPr>
        <w:shd w:val="clear" w:color="auto" w:fill="FFFFFF"/>
        <w:tabs>
          <w:tab w:val="left" w:pos="-2127"/>
        </w:tabs>
        <w:ind w:left="284"/>
        <w:jc w:val="both"/>
        <w:rPr>
          <w:rFonts w:ascii="Arial" w:hAnsi="Arial" w:cs="Arial"/>
          <w:bCs/>
          <w:color w:val="000000" w:themeColor="text1"/>
        </w:rPr>
      </w:pPr>
      <w:r w:rsidRPr="006D61D6">
        <w:rPr>
          <w:rFonts w:ascii="Arial" w:hAnsi="Arial" w:cs="Arial"/>
          <w:bCs/>
          <w:color w:val="000000" w:themeColor="text1"/>
          <w:lang w:bidi="en-US"/>
        </w:rPr>
        <w:t xml:space="preserve">Zgodnie z art. 439 ust. 1 ustawy Prawo zamówień publicznych, Zamawiający wskazuje następujące zasady wprowadzenia zmian wysokości wynagrodzenia należnego Wykonawcy w przypadku zmiany cen materiałów lub kosztów związanych z realizacją umowy, o których mowa w ust. </w:t>
      </w:r>
      <w:r w:rsidR="00FA6214" w:rsidRPr="006D61D6">
        <w:rPr>
          <w:rFonts w:ascii="Arial" w:hAnsi="Arial" w:cs="Arial"/>
          <w:bCs/>
          <w:color w:val="000000" w:themeColor="text1"/>
          <w:lang w:bidi="en-US"/>
        </w:rPr>
        <w:t>4</w:t>
      </w:r>
      <w:r w:rsidRPr="006D61D6">
        <w:rPr>
          <w:rFonts w:ascii="Arial" w:hAnsi="Arial" w:cs="Arial"/>
          <w:bCs/>
          <w:color w:val="000000" w:themeColor="text1"/>
          <w:lang w:bidi="en-US"/>
        </w:rPr>
        <w:t>:</w:t>
      </w:r>
    </w:p>
    <w:p w14:paraId="63F02116" w14:textId="6D74EFEC" w:rsidR="00360405" w:rsidRPr="006D61D6" w:rsidRDefault="00360405">
      <w:pPr>
        <w:pStyle w:val="Akapitzlist"/>
        <w:numPr>
          <w:ilvl w:val="0"/>
          <w:numId w:val="20"/>
        </w:numPr>
        <w:autoSpaceDE w:val="0"/>
        <w:autoSpaceDN w:val="0"/>
        <w:adjustRightInd w:val="0"/>
        <w:contextualSpacing/>
        <w:jc w:val="both"/>
        <w:rPr>
          <w:rFonts w:ascii="Arial" w:hAnsi="Arial" w:cs="Arial"/>
          <w:bCs/>
          <w:color w:val="000000" w:themeColor="text1"/>
        </w:rPr>
      </w:pPr>
      <w:r w:rsidRPr="006D61D6">
        <w:rPr>
          <w:rFonts w:ascii="Arial" w:hAnsi="Arial" w:cs="Arial"/>
          <w:color w:val="000000" w:themeColor="text1"/>
        </w:rPr>
        <w:t xml:space="preserve">Zmiana wynagrodzenia, o której mowa </w:t>
      </w:r>
      <w:r w:rsidRPr="006D61D6">
        <w:rPr>
          <w:rFonts w:ascii="Arial" w:hAnsi="Arial" w:cs="Arial"/>
          <w:bCs/>
          <w:color w:val="000000" w:themeColor="text1"/>
          <w:lang w:bidi="en-US"/>
        </w:rPr>
        <w:t>ust</w:t>
      </w:r>
      <w:r w:rsidR="00FA6214" w:rsidRPr="006D61D6">
        <w:rPr>
          <w:rFonts w:ascii="Arial" w:hAnsi="Arial" w:cs="Arial"/>
          <w:bCs/>
          <w:color w:val="000000" w:themeColor="text1"/>
          <w:lang w:bidi="en-US"/>
        </w:rPr>
        <w:t xml:space="preserve"> 4</w:t>
      </w:r>
      <w:r w:rsidRPr="006D61D6">
        <w:rPr>
          <w:rFonts w:ascii="Arial" w:hAnsi="Arial" w:cs="Arial"/>
          <w:color w:val="000000" w:themeColor="text1"/>
        </w:rPr>
        <w:t xml:space="preserve">, dokonana zostanie z uwzględnieniem poniżej wskazanych zasad: </w:t>
      </w:r>
    </w:p>
    <w:p w14:paraId="0E3240BB" w14:textId="77777777" w:rsidR="00360405" w:rsidRPr="006D61D6" w:rsidRDefault="00360405">
      <w:pPr>
        <w:pStyle w:val="Akapitzlist"/>
        <w:numPr>
          <w:ilvl w:val="1"/>
          <w:numId w:val="21"/>
        </w:numPr>
        <w:adjustRightInd w:val="0"/>
        <w:spacing w:after="14"/>
        <w:contextualSpacing/>
        <w:jc w:val="both"/>
        <w:rPr>
          <w:rFonts w:ascii="Arial" w:hAnsi="Arial" w:cs="Arial"/>
          <w:color w:val="000000" w:themeColor="text1"/>
        </w:rPr>
      </w:pPr>
      <w:r w:rsidRPr="006D61D6">
        <w:rPr>
          <w:rFonts w:ascii="Arial" w:hAnsi="Arial" w:cs="Arial"/>
          <w:color w:val="000000" w:themeColor="text1"/>
        </w:rPr>
        <w:t>zmiana wynagrodzenia zostanie dokonana w sytuacji zmiany</w:t>
      </w:r>
      <w:r w:rsidRPr="006D61D6">
        <w:rPr>
          <w:rFonts w:ascii="Arial" w:hAnsi="Arial" w:cs="Arial"/>
          <w:bCs/>
          <w:color w:val="000000" w:themeColor="text1"/>
          <w:lang w:bidi="en-US"/>
        </w:rPr>
        <w:t xml:space="preserve"> cen towarów i usług konsumpcyjnych</w:t>
      </w:r>
      <w:r w:rsidRPr="006D61D6">
        <w:rPr>
          <w:rFonts w:ascii="Arial" w:hAnsi="Arial" w:cs="Arial"/>
          <w:color w:val="000000" w:themeColor="text1"/>
        </w:rPr>
        <w:t xml:space="preserve">; </w:t>
      </w:r>
    </w:p>
    <w:p w14:paraId="38EA0373" w14:textId="77777777" w:rsidR="00360405" w:rsidRPr="006D61D6" w:rsidRDefault="00360405">
      <w:pPr>
        <w:pStyle w:val="Akapitzlist"/>
        <w:numPr>
          <w:ilvl w:val="1"/>
          <w:numId w:val="21"/>
        </w:numPr>
        <w:adjustRightInd w:val="0"/>
        <w:spacing w:after="14"/>
        <w:contextualSpacing/>
        <w:jc w:val="both"/>
        <w:rPr>
          <w:rFonts w:ascii="Arial" w:hAnsi="Arial" w:cs="Arial"/>
          <w:color w:val="000000" w:themeColor="text1"/>
        </w:rPr>
      </w:pPr>
      <w:r w:rsidRPr="006D61D6">
        <w:rPr>
          <w:rFonts w:ascii="Arial" w:hAnsi="Arial" w:cs="Arial"/>
          <w:color w:val="000000" w:themeColor="text1"/>
        </w:rPr>
        <w:t xml:space="preserve">zmiana </w:t>
      </w:r>
      <w:r w:rsidRPr="006D61D6">
        <w:rPr>
          <w:rFonts w:ascii="Arial" w:hAnsi="Arial" w:cs="Arial"/>
          <w:bCs/>
          <w:color w:val="000000" w:themeColor="text1"/>
          <w:lang w:bidi="en-US"/>
        </w:rPr>
        <w:t>cen towarów i usług konsumpcyjnych</w:t>
      </w:r>
      <w:r w:rsidRPr="006D61D6">
        <w:rPr>
          <w:rFonts w:ascii="Arial" w:hAnsi="Arial" w:cs="Arial"/>
          <w:color w:val="000000" w:themeColor="text1"/>
        </w:rPr>
        <w:t xml:space="preserve"> zostanie ustalona na podstawie komunikatów prezesa GUS dotyczących wskaźników cen </w:t>
      </w:r>
      <w:r w:rsidRPr="006D61D6">
        <w:rPr>
          <w:rFonts w:ascii="Arial" w:hAnsi="Arial" w:cs="Arial"/>
          <w:bCs/>
          <w:color w:val="000000" w:themeColor="text1"/>
          <w:lang w:bidi="en-US"/>
        </w:rPr>
        <w:t>towarów i usług konsumpcyjnych</w:t>
      </w:r>
      <w:r w:rsidRPr="006D61D6">
        <w:rPr>
          <w:rFonts w:ascii="Arial" w:hAnsi="Arial" w:cs="Arial"/>
          <w:color w:val="000000" w:themeColor="text1"/>
        </w:rPr>
        <w:t>; W przypadku gdyby wskaźniki przestały być dostępne, zastosowanie znajdą inne, najbardziej zbliżone, wskaźniki publikowane przez Prezesa GUS.</w:t>
      </w:r>
    </w:p>
    <w:p w14:paraId="0493317E" w14:textId="6B91AFA7" w:rsidR="00360405" w:rsidRPr="006D61D6" w:rsidRDefault="00360405">
      <w:pPr>
        <w:pStyle w:val="Akapitzlist"/>
        <w:numPr>
          <w:ilvl w:val="0"/>
          <w:numId w:val="20"/>
        </w:numPr>
        <w:autoSpaceDE w:val="0"/>
        <w:autoSpaceDN w:val="0"/>
        <w:adjustRightInd w:val="0"/>
        <w:contextualSpacing/>
        <w:jc w:val="both"/>
        <w:rPr>
          <w:rFonts w:ascii="Arial" w:hAnsi="Arial" w:cs="Arial"/>
          <w:color w:val="000000" w:themeColor="text1"/>
        </w:rPr>
      </w:pPr>
      <w:r w:rsidRPr="006D61D6">
        <w:rPr>
          <w:rFonts w:ascii="Arial" w:hAnsi="Arial" w:cs="Arial"/>
          <w:color w:val="000000" w:themeColor="text1"/>
        </w:rPr>
        <w:t>W sytuacji wzrostu ceny materiałów lub kosztów związanych z realizacją zamówienia powyżej 10% w porównaniu do cen w porównaniu z miesiącem, w którym upłynął termin otwarcia ofert, Wykonawca jest uprawniony złożyć Zamawiającemu pisemny wniosek o zmianę Umowy w zakresie płatności wynikających z faktur wystawionych po zmianie ceny materiałów lub kosztów związanych z realizacją zamówienia</w:t>
      </w:r>
      <w:r w:rsidR="004F1CA7" w:rsidRPr="006D61D6">
        <w:rPr>
          <w:rFonts w:ascii="Arial" w:hAnsi="Arial" w:cs="Arial"/>
          <w:color w:val="000000" w:themeColor="text1"/>
        </w:rPr>
        <w:t>.</w:t>
      </w:r>
      <w:r w:rsidRPr="006D61D6">
        <w:rPr>
          <w:rFonts w:ascii="Arial" w:hAnsi="Arial" w:cs="Arial"/>
          <w:color w:val="000000" w:themeColor="text1"/>
        </w:rPr>
        <w:t xml:space="preserve">  Wniosek powinien zawierać wyczerpujące uzasadnienie faktyczne i wskazanie podstaw prawnych oraz dokładne wyliczenie ceny jednostkowej za </w:t>
      </w:r>
      <w:r w:rsidR="00FA7301" w:rsidRPr="006D61D6">
        <w:rPr>
          <w:rFonts w:ascii="Arial" w:hAnsi="Arial" w:cs="Arial"/>
          <w:color w:val="000000" w:themeColor="text1"/>
        </w:rPr>
        <w:t>dostawę soli</w:t>
      </w:r>
      <w:r w:rsidRPr="006D61D6">
        <w:rPr>
          <w:rFonts w:ascii="Arial" w:hAnsi="Arial" w:cs="Arial"/>
          <w:color w:val="000000" w:themeColor="text1"/>
        </w:rPr>
        <w:t xml:space="preserve">  po zmianie Umowy, oraz wyliczanie procentu wzrostu wartości  umowy przy zastosowaniu ceny jednostkowej po zmianie.</w:t>
      </w:r>
    </w:p>
    <w:p w14:paraId="1DDE52AB" w14:textId="7579A045" w:rsidR="00360405" w:rsidRPr="006D61D6" w:rsidRDefault="00360405">
      <w:pPr>
        <w:pStyle w:val="Akapitzlist"/>
        <w:numPr>
          <w:ilvl w:val="0"/>
          <w:numId w:val="20"/>
        </w:numPr>
        <w:autoSpaceDE w:val="0"/>
        <w:autoSpaceDN w:val="0"/>
        <w:adjustRightInd w:val="0"/>
        <w:contextualSpacing/>
        <w:jc w:val="both"/>
        <w:rPr>
          <w:rFonts w:ascii="Arial" w:hAnsi="Arial" w:cs="Arial"/>
          <w:color w:val="000000" w:themeColor="text1"/>
        </w:rPr>
      </w:pPr>
      <w:r w:rsidRPr="006D61D6">
        <w:rPr>
          <w:rFonts w:ascii="Arial" w:hAnsi="Arial" w:cs="Arial"/>
          <w:color w:val="000000" w:themeColor="text1"/>
        </w:rPr>
        <w:t xml:space="preserve">W sytuacji spadku ceny materiałów lub kosztów związanych z realizacją zamówienia powyżej 10% w porównaniu do cen w porównaniu z miesiącem, w którym upłynął termin otwarcia ofert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w:t>
      </w:r>
      <w:r w:rsidRPr="006D61D6">
        <w:rPr>
          <w:rFonts w:ascii="Arial" w:hAnsi="Arial" w:cs="Arial"/>
          <w:color w:val="000000" w:themeColor="text1"/>
        </w:rPr>
        <w:lastRenderedPageBreak/>
        <w:t xml:space="preserve">faktyczne i wskazanie podstaw prawnych oraz dokładne wyliczanie ceny jednostkowej za </w:t>
      </w:r>
      <w:r w:rsidR="00FA7301" w:rsidRPr="006D61D6">
        <w:rPr>
          <w:rFonts w:ascii="Arial" w:hAnsi="Arial" w:cs="Arial"/>
          <w:color w:val="000000" w:themeColor="text1"/>
        </w:rPr>
        <w:t>dostawę soli</w:t>
      </w:r>
      <w:r w:rsidRPr="006D61D6">
        <w:rPr>
          <w:rFonts w:ascii="Arial" w:hAnsi="Arial" w:cs="Arial"/>
          <w:color w:val="000000" w:themeColor="text1"/>
        </w:rPr>
        <w:t xml:space="preserve">  po zmianie Umowy, oraz procentu spadku wartości umowy przy zastosowaniu ceny jednostkowej po zmianie.</w:t>
      </w:r>
    </w:p>
    <w:p w14:paraId="75161DD2" w14:textId="067960C8" w:rsidR="00360405" w:rsidRPr="006D61D6" w:rsidRDefault="00360405">
      <w:pPr>
        <w:pStyle w:val="Akapitzlist"/>
        <w:numPr>
          <w:ilvl w:val="0"/>
          <w:numId w:val="20"/>
        </w:numPr>
        <w:autoSpaceDE w:val="0"/>
        <w:autoSpaceDN w:val="0"/>
        <w:adjustRightInd w:val="0"/>
        <w:contextualSpacing/>
        <w:jc w:val="both"/>
        <w:rPr>
          <w:rFonts w:ascii="Arial" w:hAnsi="Arial" w:cs="Arial"/>
          <w:color w:val="000000" w:themeColor="text1"/>
        </w:rPr>
      </w:pPr>
      <w:r w:rsidRPr="006D61D6">
        <w:rPr>
          <w:rFonts w:ascii="Arial" w:hAnsi="Arial" w:cs="Arial"/>
          <w:color w:val="000000" w:themeColor="text1"/>
        </w:rPr>
        <w:t xml:space="preserve">Wniosek o którym mowa w ust </w:t>
      </w:r>
      <w:r w:rsidR="00FA6214" w:rsidRPr="006D61D6">
        <w:rPr>
          <w:rFonts w:ascii="Arial" w:hAnsi="Arial" w:cs="Arial"/>
          <w:color w:val="000000" w:themeColor="text1"/>
        </w:rPr>
        <w:t>5</w:t>
      </w:r>
      <w:r w:rsidRPr="006D61D6">
        <w:rPr>
          <w:rFonts w:ascii="Arial" w:hAnsi="Arial" w:cs="Arial"/>
          <w:color w:val="000000" w:themeColor="text1"/>
        </w:rPr>
        <w:t xml:space="preserve"> pkt 2 i 3 powyżej można złożyć nie wcześniej niż po upływie </w:t>
      </w:r>
      <w:r w:rsidR="00FA6214" w:rsidRPr="006D61D6">
        <w:rPr>
          <w:rFonts w:ascii="Arial" w:hAnsi="Arial" w:cs="Arial"/>
          <w:color w:val="000000" w:themeColor="text1"/>
        </w:rPr>
        <w:t>4</w:t>
      </w:r>
      <w:r w:rsidRPr="006D61D6">
        <w:rPr>
          <w:rFonts w:ascii="Arial" w:hAnsi="Arial" w:cs="Arial"/>
          <w:color w:val="000000" w:themeColor="text1"/>
        </w:rPr>
        <w:t xml:space="preserve"> miesięcy od dnia zawarcia umowy (początkowy termin ustalenia zmiany wynagrodzenia)</w:t>
      </w:r>
      <w:bookmarkStart w:id="7" w:name="_Hlk66444589"/>
      <w:bookmarkEnd w:id="7"/>
      <w:r w:rsidR="00FA6214" w:rsidRPr="006D61D6">
        <w:rPr>
          <w:rFonts w:ascii="Arial" w:hAnsi="Arial" w:cs="Arial"/>
          <w:color w:val="000000" w:themeColor="text1"/>
        </w:rPr>
        <w:t>.</w:t>
      </w:r>
    </w:p>
    <w:p w14:paraId="6C82E7DD" w14:textId="55E2DA0A" w:rsidR="00360405" w:rsidRPr="006D61D6" w:rsidRDefault="00360405">
      <w:pPr>
        <w:pStyle w:val="Akapitzlist"/>
        <w:numPr>
          <w:ilvl w:val="0"/>
          <w:numId w:val="20"/>
        </w:numPr>
        <w:autoSpaceDE w:val="0"/>
        <w:autoSpaceDN w:val="0"/>
        <w:adjustRightInd w:val="0"/>
        <w:contextualSpacing/>
        <w:jc w:val="both"/>
        <w:rPr>
          <w:rFonts w:ascii="Arial" w:hAnsi="Arial" w:cs="Arial"/>
          <w:color w:val="000000" w:themeColor="text1"/>
        </w:rPr>
      </w:pPr>
      <w:r w:rsidRPr="006D61D6">
        <w:rPr>
          <w:rFonts w:ascii="Arial" w:hAnsi="Arial" w:cs="Arial"/>
          <w:color w:val="000000" w:themeColor="text1"/>
        </w:rPr>
        <w:t xml:space="preserve">Łączna maksymalna wartość wszystkich zmian wynagrodzenia, jaką dopuszcza Zamawiający w efekcie zastosowania postanowień o zasadach wprowadzania zmian wysokości wynagrodzenia to 5% wynagrodzenia, wskazanego w </w:t>
      </w:r>
      <w:r w:rsidRPr="006D61D6">
        <w:rPr>
          <w:rFonts w:ascii="Arial" w:hAnsi="Arial" w:cs="Arial"/>
          <w:bCs/>
          <w:color w:val="000000" w:themeColor="text1"/>
        </w:rPr>
        <w:t xml:space="preserve">§ </w:t>
      </w:r>
      <w:r w:rsidR="00FA7301" w:rsidRPr="006D61D6">
        <w:rPr>
          <w:rFonts w:ascii="Arial" w:hAnsi="Arial" w:cs="Arial"/>
          <w:bCs/>
          <w:color w:val="000000" w:themeColor="text1"/>
        </w:rPr>
        <w:t>5</w:t>
      </w:r>
      <w:r w:rsidRPr="006D61D6">
        <w:rPr>
          <w:rFonts w:ascii="Arial" w:hAnsi="Arial" w:cs="Arial"/>
          <w:bCs/>
          <w:color w:val="000000" w:themeColor="text1"/>
        </w:rPr>
        <w:t xml:space="preserve"> ust 2 </w:t>
      </w:r>
      <w:r w:rsidRPr="006D61D6">
        <w:rPr>
          <w:rFonts w:ascii="Arial" w:hAnsi="Arial" w:cs="Arial"/>
          <w:color w:val="000000" w:themeColor="text1"/>
        </w:rPr>
        <w:t>(pierwotnej</w:t>
      </w:r>
      <w:r w:rsidR="00FA7301" w:rsidRPr="006D61D6">
        <w:rPr>
          <w:rFonts w:ascii="Arial" w:hAnsi="Arial" w:cs="Arial"/>
          <w:color w:val="000000" w:themeColor="text1"/>
        </w:rPr>
        <w:t xml:space="preserve"> maksymalnej</w:t>
      </w:r>
      <w:r w:rsidRPr="006D61D6">
        <w:rPr>
          <w:rFonts w:ascii="Arial" w:hAnsi="Arial" w:cs="Arial"/>
          <w:color w:val="000000" w:themeColor="text1"/>
        </w:rPr>
        <w:t xml:space="preserve"> kwoty wynagrodzenia wskazanej w ofercie), łącznie w całym okresie realizacji przedmiotu umowy;</w:t>
      </w:r>
    </w:p>
    <w:p w14:paraId="7505FCBF" w14:textId="5A1A6070" w:rsidR="00360405" w:rsidRPr="006D61D6" w:rsidRDefault="00360405">
      <w:pPr>
        <w:pStyle w:val="Akapitzlist"/>
        <w:numPr>
          <w:ilvl w:val="0"/>
          <w:numId w:val="20"/>
        </w:numPr>
        <w:autoSpaceDE w:val="0"/>
        <w:autoSpaceDN w:val="0"/>
        <w:adjustRightInd w:val="0"/>
        <w:contextualSpacing/>
        <w:jc w:val="both"/>
        <w:rPr>
          <w:rFonts w:ascii="Arial" w:hAnsi="Arial" w:cs="Arial"/>
          <w:color w:val="000000" w:themeColor="text1"/>
        </w:rPr>
      </w:pPr>
      <w:r w:rsidRPr="006D61D6">
        <w:rPr>
          <w:rFonts w:ascii="Arial" w:hAnsi="Arial" w:cs="Arial"/>
          <w:color w:val="000000" w:themeColor="text1"/>
        </w:rPr>
        <w:t xml:space="preserve">Przez maksymalną wartość korekt, o której mowa w ust </w:t>
      </w:r>
      <w:r w:rsidR="00FA7301" w:rsidRPr="006D61D6">
        <w:rPr>
          <w:rFonts w:ascii="Arial" w:hAnsi="Arial" w:cs="Arial"/>
          <w:color w:val="000000" w:themeColor="text1"/>
        </w:rPr>
        <w:t>5</w:t>
      </w:r>
      <w:r w:rsidRPr="006D61D6">
        <w:rPr>
          <w:rFonts w:ascii="Arial" w:hAnsi="Arial" w:cs="Arial"/>
          <w:color w:val="000000" w:themeColor="text1"/>
        </w:rPr>
        <w:t xml:space="preserve"> pkt 5 należy rozumieć wartość wzrostu lub spadku wynagrodzenia Wykonawcy wynikającą z waloryzacji.</w:t>
      </w:r>
      <w:bookmarkStart w:id="8" w:name="_Hlk66444557"/>
      <w:bookmarkEnd w:id="8"/>
    </w:p>
    <w:p w14:paraId="01BE2825" w14:textId="10EBFD17" w:rsidR="00360405" w:rsidRPr="006D61D6" w:rsidRDefault="00360405">
      <w:pPr>
        <w:pStyle w:val="Akapitzlist"/>
        <w:numPr>
          <w:ilvl w:val="0"/>
          <w:numId w:val="20"/>
        </w:numPr>
        <w:autoSpaceDE w:val="0"/>
        <w:autoSpaceDN w:val="0"/>
        <w:adjustRightInd w:val="0"/>
        <w:contextualSpacing/>
        <w:jc w:val="both"/>
        <w:rPr>
          <w:rFonts w:ascii="Arial" w:hAnsi="Arial" w:cs="Arial"/>
          <w:color w:val="000000" w:themeColor="text1"/>
        </w:rPr>
      </w:pPr>
      <w:r w:rsidRPr="006D61D6">
        <w:rPr>
          <w:rFonts w:ascii="Arial" w:hAnsi="Arial" w:cs="Arial"/>
          <w:color w:val="000000" w:themeColor="text1"/>
        </w:rPr>
        <w:t xml:space="preserve">Postanowień umownych w zakresie waloryzacji nie stosuje się od chwili osiągnięcia limitu, o którym mowa w ust </w:t>
      </w:r>
      <w:r w:rsidR="00FA7301" w:rsidRPr="006D61D6">
        <w:rPr>
          <w:rFonts w:ascii="Arial" w:hAnsi="Arial" w:cs="Arial"/>
          <w:color w:val="000000" w:themeColor="text1"/>
        </w:rPr>
        <w:t xml:space="preserve">5 </w:t>
      </w:r>
      <w:r w:rsidRPr="006D61D6">
        <w:rPr>
          <w:rFonts w:ascii="Arial" w:hAnsi="Arial" w:cs="Arial"/>
          <w:color w:val="000000" w:themeColor="text1"/>
        </w:rPr>
        <w:t>pkt. 5</w:t>
      </w:r>
    </w:p>
    <w:p w14:paraId="7716D78C" w14:textId="117B6C17" w:rsidR="00360405" w:rsidRPr="006D61D6" w:rsidRDefault="00360405">
      <w:pPr>
        <w:pStyle w:val="Akapitzlist"/>
        <w:numPr>
          <w:ilvl w:val="0"/>
          <w:numId w:val="20"/>
        </w:numPr>
        <w:autoSpaceDE w:val="0"/>
        <w:autoSpaceDN w:val="0"/>
        <w:adjustRightInd w:val="0"/>
        <w:contextualSpacing/>
        <w:jc w:val="both"/>
        <w:rPr>
          <w:rFonts w:ascii="Arial" w:eastAsia="Times New Roman" w:hAnsi="Arial" w:cs="Arial"/>
          <w:color w:val="000000" w:themeColor="text1"/>
          <w:lang w:eastAsia="pl-PL"/>
        </w:rPr>
      </w:pPr>
      <w:r w:rsidRPr="006D61D6">
        <w:rPr>
          <w:rFonts w:ascii="Arial" w:hAnsi="Arial" w:cs="Arial"/>
          <w:color w:val="000000" w:themeColor="text1"/>
        </w:rPr>
        <w:t xml:space="preserve">Zamawiający oceni przedstawione uzasadnienie wniosku Wykonawcy o zmianę wynagrodzenia, o którym mowa w ust </w:t>
      </w:r>
      <w:r w:rsidR="00FA7301" w:rsidRPr="006D61D6">
        <w:rPr>
          <w:rFonts w:ascii="Arial" w:hAnsi="Arial" w:cs="Arial"/>
          <w:color w:val="000000" w:themeColor="text1"/>
        </w:rPr>
        <w:t>5</w:t>
      </w:r>
      <w:r w:rsidRPr="006D61D6">
        <w:rPr>
          <w:rFonts w:ascii="Arial" w:hAnsi="Arial" w:cs="Arial"/>
          <w:color w:val="000000" w:themeColor="text1"/>
        </w:rPr>
        <w:t xml:space="preserve"> pkt 2 i podejmie decyzję o zmianie wysokości wynagrodzenia lub odmówi wprowadzania zmiany przedstawiając swoje stanowisko.</w:t>
      </w:r>
      <w:r w:rsidRPr="006D61D6">
        <w:rPr>
          <w:rFonts w:ascii="Arial" w:eastAsia="Times New Roman" w:hAnsi="Arial" w:cs="Arial"/>
          <w:color w:val="000000" w:themeColor="text1"/>
          <w:lang w:eastAsia="pl-PL"/>
        </w:rPr>
        <w:t xml:space="preserve"> </w:t>
      </w:r>
      <w:r w:rsidRPr="006D61D6">
        <w:rPr>
          <w:rFonts w:ascii="Arial" w:hAnsi="Arial" w:cs="Arial"/>
          <w:color w:val="000000" w:themeColor="text1"/>
        </w:rPr>
        <w:t>w terminie do 14 dni od dnia otrzymania wniosku.</w:t>
      </w:r>
      <w:r w:rsidRPr="006D61D6">
        <w:rPr>
          <w:rFonts w:ascii="Arial" w:eastAsia="Times New Roman" w:hAnsi="Arial" w:cs="Arial"/>
          <w:color w:val="000000" w:themeColor="text1"/>
          <w:lang w:eastAsia="pl-PL"/>
        </w:rPr>
        <w:t xml:space="preserve"> </w:t>
      </w:r>
      <w:r w:rsidRPr="006D61D6">
        <w:rPr>
          <w:rFonts w:ascii="Arial" w:hAnsi="Arial" w:cs="Arial"/>
          <w:color w:val="000000" w:themeColor="text1"/>
        </w:rPr>
        <w:t>W przypadku braku stanowiska ze strony  Zamawiającego w w/w terminie, Wykonawcy przysługuje prawo wprowadzenia wnioskowanych zmian.</w:t>
      </w:r>
    </w:p>
    <w:p w14:paraId="42581A56" w14:textId="616F9A34" w:rsidR="00360405" w:rsidRPr="006D61D6" w:rsidRDefault="00360405">
      <w:pPr>
        <w:pStyle w:val="Akapitzlist"/>
        <w:numPr>
          <w:ilvl w:val="0"/>
          <w:numId w:val="20"/>
        </w:numPr>
        <w:autoSpaceDE w:val="0"/>
        <w:autoSpaceDN w:val="0"/>
        <w:adjustRightInd w:val="0"/>
        <w:contextualSpacing/>
        <w:jc w:val="both"/>
        <w:rPr>
          <w:rFonts w:ascii="Arial" w:eastAsia="Times New Roman" w:hAnsi="Arial" w:cs="Arial"/>
          <w:color w:val="000000" w:themeColor="text1"/>
          <w:lang w:eastAsia="pl-PL"/>
        </w:rPr>
      </w:pPr>
      <w:r w:rsidRPr="006D61D6">
        <w:rPr>
          <w:rFonts w:ascii="Arial" w:hAnsi="Arial" w:cs="Arial"/>
          <w:color w:val="000000" w:themeColor="text1"/>
        </w:rPr>
        <w:t xml:space="preserve">W sytuacji jeżeli inicjującym zmianę umowy, o której mowa w </w:t>
      </w:r>
      <w:r w:rsidRPr="006D61D6">
        <w:rPr>
          <w:rFonts w:ascii="Arial" w:eastAsia="Times New Roman" w:hAnsi="Arial" w:cs="Arial"/>
          <w:color w:val="000000" w:themeColor="text1"/>
          <w:lang w:eastAsia="pl-PL"/>
        </w:rPr>
        <w:t xml:space="preserve">ust. </w:t>
      </w:r>
      <w:r w:rsidR="00876750" w:rsidRPr="006D61D6">
        <w:rPr>
          <w:rFonts w:ascii="Arial" w:eastAsia="Times New Roman" w:hAnsi="Arial" w:cs="Arial"/>
          <w:color w:val="000000" w:themeColor="text1"/>
          <w:lang w:eastAsia="pl-PL"/>
        </w:rPr>
        <w:t>4</w:t>
      </w:r>
      <w:r w:rsidRPr="006D61D6">
        <w:rPr>
          <w:rFonts w:ascii="Arial" w:eastAsia="Times New Roman" w:hAnsi="Arial" w:cs="Arial"/>
          <w:color w:val="000000" w:themeColor="text1"/>
          <w:lang w:eastAsia="pl-PL"/>
        </w:rPr>
        <w:t xml:space="preserve"> </w:t>
      </w:r>
      <w:r w:rsidRPr="006D61D6">
        <w:rPr>
          <w:rFonts w:ascii="Arial" w:hAnsi="Arial" w:cs="Arial"/>
          <w:color w:val="000000" w:themeColor="text1"/>
        </w:rPr>
        <w:t>będzie Zamawiający, Wykonawcy przysługuje prawo wniesienia uwag wraz z uzasadnieniem w terminie do 14 dni od dnia otrzymania wniosku Zamawiającego. W przypadku braku stanowiska ze strony  Wykonawcy w w/w terminie, Zamawiającemu przysługuje prawo wprowadzenia wnioskowanych zmian.</w:t>
      </w:r>
    </w:p>
    <w:p w14:paraId="48F72531" w14:textId="52A1F86F" w:rsidR="00360405" w:rsidRPr="006D61D6" w:rsidRDefault="00360405">
      <w:pPr>
        <w:pStyle w:val="Akapitzlist"/>
        <w:numPr>
          <w:ilvl w:val="0"/>
          <w:numId w:val="20"/>
        </w:numPr>
        <w:autoSpaceDE w:val="0"/>
        <w:autoSpaceDN w:val="0"/>
        <w:adjustRightInd w:val="0"/>
        <w:contextualSpacing/>
        <w:jc w:val="both"/>
        <w:rPr>
          <w:rFonts w:ascii="Arial" w:hAnsi="Arial" w:cs="Arial"/>
          <w:color w:val="000000" w:themeColor="text1"/>
        </w:rPr>
      </w:pPr>
      <w:r w:rsidRPr="006D61D6">
        <w:rPr>
          <w:rFonts w:ascii="Arial" w:hAnsi="Arial" w:cs="Arial"/>
          <w:color w:val="000000" w:themeColor="text1"/>
        </w:rPr>
        <w:t xml:space="preserve">Wykonawca, którego wynagrodzenie zostało zmienione zgodnie z w ust. </w:t>
      </w:r>
      <w:r w:rsidR="00876750" w:rsidRPr="006D61D6">
        <w:rPr>
          <w:rFonts w:ascii="Arial" w:hAnsi="Arial" w:cs="Arial"/>
          <w:bCs/>
          <w:color w:val="000000" w:themeColor="text1"/>
          <w:lang w:bidi="en-US"/>
        </w:rPr>
        <w:t>4</w:t>
      </w:r>
      <w:r w:rsidRPr="006D61D6">
        <w:rPr>
          <w:rFonts w:ascii="Arial" w:hAnsi="Arial" w:cs="Arial"/>
          <w:color w:val="000000" w:themeColor="text1"/>
        </w:rPr>
        <w:t xml:space="preserve"> zobowiązany jest do zmiany wynagrodzenia przysługującego podwykonawcy, z którym zawarł umowę, w zakresie odpowiadającym zmianom kosztów dotyczących zobowiązania podwykonawcy</w:t>
      </w:r>
    </w:p>
    <w:p w14:paraId="4C5A9B5F" w14:textId="537A7529" w:rsidR="00360405" w:rsidRPr="006D61D6" w:rsidRDefault="00360405">
      <w:pPr>
        <w:pStyle w:val="Akapitzlist"/>
        <w:numPr>
          <w:ilvl w:val="0"/>
          <w:numId w:val="20"/>
        </w:numPr>
        <w:autoSpaceDE w:val="0"/>
        <w:autoSpaceDN w:val="0"/>
        <w:adjustRightInd w:val="0"/>
        <w:contextualSpacing/>
        <w:jc w:val="both"/>
        <w:rPr>
          <w:rFonts w:ascii="Arial" w:hAnsi="Arial" w:cs="Arial"/>
          <w:color w:val="000000" w:themeColor="text1"/>
        </w:rPr>
      </w:pPr>
      <w:r w:rsidRPr="006D61D6">
        <w:rPr>
          <w:rFonts w:ascii="Arial" w:hAnsi="Arial" w:cs="Arial"/>
          <w:color w:val="000000" w:themeColor="text1"/>
        </w:rPr>
        <w:t>zmianie podlegać będzie jedynie wynagrodzenie należne Wykonawcy za usługi  pozostałe do wykonania, zgodnie z umową, po dniu złożenia wniosku, o którym mowa w ust.</w:t>
      </w:r>
      <w:r w:rsidR="00876750" w:rsidRPr="006D61D6">
        <w:rPr>
          <w:rFonts w:ascii="Arial" w:hAnsi="Arial" w:cs="Arial"/>
          <w:color w:val="000000" w:themeColor="text1"/>
        </w:rPr>
        <w:t>5</w:t>
      </w:r>
      <w:r w:rsidRPr="006D61D6">
        <w:rPr>
          <w:rFonts w:ascii="Arial" w:hAnsi="Arial" w:cs="Arial"/>
          <w:color w:val="000000" w:themeColor="text1"/>
        </w:rPr>
        <w:t xml:space="preserve"> pkt 2 lub 3; </w:t>
      </w:r>
    </w:p>
    <w:p w14:paraId="4B076BCB" w14:textId="07DAB992" w:rsidR="00360405" w:rsidRPr="006D61D6" w:rsidRDefault="00360405">
      <w:pPr>
        <w:pStyle w:val="Akapitzlist"/>
        <w:numPr>
          <w:ilvl w:val="0"/>
          <w:numId w:val="20"/>
        </w:numPr>
        <w:autoSpaceDE w:val="0"/>
        <w:autoSpaceDN w:val="0"/>
        <w:adjustRightInd w:val="0"/>
        <w:contextualSpacing/>
        <w:jc w:val="both"/>
        <w:rPr>
          <w:rFonts w:ascii="Arial" w:hAnsi="Arial" w:cs="Arial"/>
          <w:color w:val="000000" w:themeColor="text1"/>
        </w:rPr>
      </w:pPr>
      <w:r w:rsidRPr="006D61D6">
        <w:rPr>
          <w:rFonts w:ascii="Arial" w:hAnsi="Arial" w:cs="Arial"/>
          <w:color w:val="000000" w:themeColor="text1"/>
        </w:rPr>
        <w:t xml:space="preserve">w celu uniknięcia wątpliwości Strony zgodnie postanawiają, że wynagrodzenie wypłacone już Wykonawcy odpowiednio przed dniem (dniami) zmiany/dniem (dniami) złożenia wniosku, o którym mowa w ust </w:t>
      </w:r>
      <w:r w:rsidR="00876750" w:rsidRPr="006D61D6">
        <w:rPr>
          <w:rFonts w:ascii="Arial" w:hAnsi="Arial" w:cs="Arial"/>
          <w:color w:val="000000" w:themeColor="text1"/>
        </w:rPr>
        <w:t>5</w:t>
      </w:r>
      <w:r w:rsidRPr="006D61D6">
        <w:rPr>
          <w:rFonts w:ascii="Arial" w:hAnsi="Arial" w:cs="Arial"/>
          <w:color w:val="000000" w:themeColor="text1"/>
        </w:rPr>
        <w:t xml:space="preserve"> pkt 2 lub 3 (w sytuacji, gdy wniosek zostanie złożony po dniu zmiany), nie podlega modyfikacji; wynagrodzenie należne Wykonawcy po dniu (dniach) odpowiednio zmiany/złożenia wniosku nie podlega modyfikacji także w sytuacji, gdy zgodnie z postanowieniami Umowy powinno ono być wypłacone przed dniem zmiany/złożenia wniosku, a należne jest do wypłaty po tym dniu w wyniku zwłoki Wykonawcy w realizacji obowiązków ustawowych lub przedmiotu umowy</w:t>
      </w:r>
      <w:r w:rsidRPr="006D61D6">
        <w:rPr>
          <w:rFonts w:ascii="Arial" w:hAnsi="Arial" w:cs="Arial"/>
          <w:bCs/>
          <w:color w:val="000000" w:themeColor="text1"/>
          <w:lang w:bidi="en-US"/>
        </w:rPr>
        <w:t>;</w:t>
      </w:r>
      <w:r w:rsidRPr="006D61D6">
        <w:rPr>
          <w:rFonts w:ascii="Arial" w:hAnsi="Arial" w:cs="Arial"/>
          <w:color w:val="000000" w:themeColor="text1"/>
        </w:rPr>
        <w:t xml:space="preserve"> </w:t>
      </w:r>
    </w:p>
    <w:p w14:paraId="76BF343E" w14:textId="2FA22DF9" w:rsidR="00360405" w:rsidRPr="006D61D6" w:rsidRDefault="00360405">
      <w:pPr>
        <w:pStyle w:val="Akapitzlist"/>
        <w:numPr>
          <w:ilvl w:val="0"/>
          <w:numId w:val="20"/>
        </w:numPr>
        <w:autoSpaceDE w:val="0"/>
        <w:autoSpaceDN w:val="0"/>
        <w:adjustRightInd w:val="0"/>
        <w:contextualSpacing/>
        <w:jc w:val="both"/>
        <w:rPr>
          <w:rFonts w:ascii="Arial" w:hAnsi="Arial" w:cs="Arial"/>
          <w:color w:val="000000" w:themeColor="text1"/>
        </w:rPr>
      </w:pPr>
      <w:r w:rsidRPr="006D61D6">
        <w:rPr>
          <w:rFonts w:ascii="Arial" w:hAnsi="Arial" w:cs="Arial"/>
          <w:color w:val="000000" w:themeColor="text1"/>
        </w:rPr>
        <w:t>w przypadku drugiej i kolejnych zmian wynagrodzenia, zmiany te zostaną dokonane z uwzględnieniem wcześniejszych modyfikacji wynagrodzenia Wykonawcy:</w:t>
      </w:r>
    </w:p>
    <w:p w14:paraId="644652F5" w14:textId="77777777" w:rsidR="00FA6214" w:rsidRPr="006D61D6" w:rsidRDefault="00FA6214">
      <w:pPr>
        <w:numPr>
          <w:ilvl w:val="1"/>
          <w:numId w:val="14"/>
        </w:numPr>
        <w:shd w:val="clear" w:color="auto" w:fill="FFFFFF"/>
        <w:tabs>
          <w:tab w:val="left" w:pos="-2127"/>
        </w:tabs>
        <w:ind w:left="284"/>
        <w:jc w:val="both"/>
        <w:rPr>
          <w:rFonts w:ascii="Arial" w:hAnsi="Arial" w:cs="Arial"/>
          <w:color w:val="000000" w:themeColor="text1"/>
          <w:spacing w:val="-1"/>
        </w:rPr>
      </w:pPr>
      <w:r w:rsidRPr="006D61D6">
        <w:rPr>
          <w:rFonts w:ascii="Arial" w:hAnsi="Arial" w:cs="Arial"/>
          <w:color w:val="000000" w:themeColor="text1"/>
          <w:spacing w:val="-1"/>
        </w:rPr>
        <w:lastRenderedPageBreak/>
        <w:t>Wszystkie powyższe postanowienia stanowią katalog zmian, na które Zamawiający może wyrazić zgodę. Nie stanowią jednocześnie zobowiązania do wyrażenia takiej zgody.</w:t>
      </w:r>
    </w:p>
    <w:p w14:paraId="78E97CB5" w14:textId="77777777" w:rsidR="00FA6214" w:rsidRPr="006D61D6" w:rsidRDefault="00FA6214">
      <w:pPr>
        <w:numPr>
          <w:ilvl w:val="1"/>
          <w:numId w:val="14"/>
        </w:numPr>
        <w:shd w:val="clear" w:color="auto" w:fill="FFFFFF"/>
        <w:tabs>
          <w:tab w:val="left" w:pos="-2127"/>
        </w:tabs>
        <w:ind w:left="284"/>
        <w:jc w:val="both"/>
        <w:rPr>
          <w:rFonts w:ascii="Arial" w:hAnsi="Arial" w:cs="Arial"/>
          <w:color w:val="000000" w:themeColor="text1"/>
          <w:spacing w:val="-1"/>
        </w:rPr>
      </w:pPr>
      <w:r w:rsidRPr="006D61D6">
        <w:rPr>
          <w:rFonts w:ascii="Arial" w:hAnsi="Arial" w:cs="Arial"/>
          <w:color w:val="000000" w:themeColor="text1"/>
          <w:spacing w:val="-1"/>
        </w:rPr>
        <w:t>Wszelkie</w:t>
      </w:r>
      <w:r w:rsidRPr="006D61D6">
        <w:rPr>
          <w:rFonts w:ascii="Arial" w:hAnsi="Arial" w:cs="Arial"/>
          <w:color w:val="000000" w:themeColor="text1"/>
        </w:rPr>
        <w:t xml:space="preserve"> zmiany Umowy wymagają zachowania formy pisemnej pod rygorem nieważności.</w:t>
      </w:r>
    </w:p>
    <w:p w14:paraId="1FA3943F" w14:textId="77777777" w:rsidR="00FA6214" w:rsidRPr="006D61D6" w:rsidRDefault="00FA6214" w:rsidP="00FA6214">
      <w:pPr>
        <w:autoSpaceDE w:val="0"/>
        <w:autoSpaceDN w:val="0"/>
        <w:adjustRightInd w:val="0"/>
        <w:contextualSpacing/>
        <w:jc w:val="both"/>
        <w:rPr>
          <w:rFonts w:ascii="Arial" w:hAnsi="Arial" w:cs="Arial"/>
          <w:color w:val="000000" w:themeColor="text1"/>
        </w:rPr>
      </w:pPr>
    </w:p>
    <w:p w14:paraId="7C0BCA2F" w14:textId="77777777" w:rsidR="00D86662" w:rsidRPr="006D61D6" w:rsidRDefault="00D86662" w:rsidP="00D86662">
      <w:pPr>
        <w:jc w:val="both"/>
        <w:rPr>
          <w:rFonts w:ascii="Arial" w:eastAsia="Times New Roman" w:hAnsi="Arial" w:cs="Arial"/>
          <w:color w:val="000000" w:themeColor="text1"/>
          <w:lang w:eastAsia="ar-SA"/>
        </w:rPr>
      </w:pPr>
    </w:p>
    <w:p w14:paraId="6B58797D" w14:textId="77777777" w:rsidR="00D86662" w:rsidRPr="006D61D6" w:rsidRDefault="00D86662" w:rsidP="00D86662">
      <w:pPr>
        <w:autoSpaceDE w:val="0"/>
        <w:autoSpaceDN w:val="0"/>
        <w:adjustRightInd w:val="0"/>
        <w:rPr>
          <w:rFonts w:ascii="Arial" w:hAnsi="Arial" w:cs="Arial"/>
          <w:b/>
          <w:bCs/>
          <w:color w:val="000000" w:themeColor="text1"/>
          <w:lang w:eastAsia="pl-PL"/>
        </w:rPr>
      </w:pPr>
      <w:r w:rsidRPr="006D61D6">
        <w:rPr>
          <w:rFonts w:ascii="Arial" w:hAnsi="Arial" w:cs="Arial"/>
          <w:b/>
          <w:bCs/>
          <w:color w:val="000000" w:themeColor="text1"/>
          <w:lang w:eastAsia="pl-PL"/>
        </w:rPr>
        <w:t xml:space="preserve">§ 11 </w:t>
      </w:r>
    </w:p>
    <w:p w14:paraId="3C399989" w14:textId="77777777" w:rsidR="00D86662" w:rsidRPr="006D61D6" w:rsidRDefault="00D86662">
      <w:pPr>
        <w:numPr>
          <w:ilvl w:val="0"/>
          <w:numId w:val="19"/>
        </w:numPr>
        <w:shd w:val="clear" w:color="auto" w:fill="FFFFFF"/>
        <w:tabs>
          <w:tab w:val="left" w:pos="-2127"/>
        </w:tabs>
        <w:ind w:left="284"/>
        <w:jc w:val="both"/>
        <w:rPr>
          <w:rFonts w:ascii="Arial" w:hAnsi="Arial" w:cs="Arial"/>
          <w:color w:val="000000" w:themeColor="text1"/>
        </w:rPr>
      </w:pPr>
      <w:r w:rsidRPr="006D61D6">
        <w:rPr>
          <w:rFonts w:ascii="Arial" w:hAnsi="Arial" w:cs="Arial"/>
          <w:color w:val="000000" w:themeColor="text1"/>
        </w:rPr>
        <w:t xml:space="preserve">Wykonawca przed podpisaniem niniejszej Umowy z Zamawiającym przedłoży umowy z podwykonawcami, z podaniem zakresu powierzonych prac. </w:t>
      </w:r>
    </w:p>
    <w:p w14:paraId="08C3F09E" w14:textId="77777777" w:rsidR="00D86662" w:rsidRPr="006D61D6" w:rsidRDefault="00D86662">
      <w:pPr>
        <w:numPr>
          <w:ilvl w:val="0"/>
          <w:numId w:val="19"/>
        </w:numPr>
        <w:shd w:val="clear" w:color="auto" w:fill="FFFFFF"/>
        <w:tabs>
          <w:tab w:val="left" w:pos="-2127"/>
        </w:tabs>
        <w:ind w:left="284"/>
        <w:jc w:val="both"/>
        <w:rPr>
          <w:rFonts w:ascii="Arial" w:hAnsi="Arial" w:cs="Arial"/>
          <w:color w:val="000000" w:themeColor="text1"/>
        </w:rPr>
      </w:pPr>
      <w:r w:rsidRPr="006D61D6">
        <w:rPr>
          <w:rFonts w:ascii="Arial" w:hAnsi="Arial" w:cs="Arial"/>
          <w:color w:val="000000" w:themeColor="text1"/>
        </w:rPr>
        <w:t xml:space="preserve">Wykonawca ponosi wobec Zamawiającego pełną odpowiedzialność za prace, które wykonuje przy pomocy podwykonawców. Wykonawca przyjmuje na siebie pełnienie funkcji koordynatora w stosunku do prac realizowanych przez podwykonawców. </w:t>
      </w:r>
    </w:p>
    <w:p w14:paraId="5FF29AB0" w14:textId="77777777" w:rsidR="00D86662" w:rsidRPr="006D61D6" w:rsidRDefault="00D86662">
      <w:pPr>
        <w:numPr>
          <w:ilvl w:val="0"/>
          <w:numId w:val="19"/>
        </w:numPr>
        <w:shd w:val="clear" w:color="auto" w:fill="FFFFFF"/>
        <w:tabs>
          <w:tab w:val="left" w:pos="-2127"/>
        </w:tabs>
        <w:ind w:left="284"/>
        <w:jc w:val="both"/>
        <w:rPr>
          <w:rFonts w:ascii="Arial" w:hAnsi="Arial" w:cs="Arial"/>
          <w:color w:val="000000" w:themeColor="text1"/>
        </w:rPr>
      </w:pPr>
      <w:r w:rsidRPr="006D61D6">
        <w:rPr>
          <w:rFonts w:ascii="Arial" w:hAnsi="Arial" w:cs="Arial"/>
          <w:color w:val="000000" w:themeColor="text1"/>
        </w:rPr>
        <w:t xml:space="preserve">Zlecenie wykonania części prac podwykonawcy nie zmienia zobowiązań Wykonawcy wobec Zamawiającego za wykonanie przedmiotu umowy. Wykonawca jest odpowiedzialny za działanie, zaniechanie, uchybienie i zaniedbania podwykonawcy i jego pracowników w takim samym stopniu, jakby to były działania, zaniechania, uchybienia i zaniedbania jego własnych pracowników. </w:t>
      </w:r>
    </w:p>
    <w:p w14:paraId="7925421A" w14:textId="77777777" w:rsidR="00D86662" w:rsidRPr="006D61D6" w:rsidRDefault="00D86662" w:rsidP="00D86662">
      <w:pPr>
        <w:autoSpaceDE w:val="0"/>
        <w:autoSpaceDN w:val="0"/>
        <w:adjustRightInd w:val="0"/>
        <w:jc w:val="both"/>
        <w:rPr>
          <w:rFonts w:ascii="Arial" w:hAnsi="Arial" w:cs="Arial"/>
          <w:b/>
          <w:bCs/>
          <w:color w:val="000000" w:themeColor="text1"/>
          <w:lang w:eastAsia="pl-PL"/>
        </w:rPr>
      </w:pPr>
    </w:p>
    <w:p w14:paraId="2565DC6D" w14:textId="77777777" w:rsidR="00D86662" w:rsidRPr="006D61D6" w:rsidRDefault="00D86662" w:rsidP="00D86662">
      <w:pPr>
        <w:autoSpaceDE w:val="0"/>
        <w:autoSpaceDN w:val="0"/>
        <w:adjustRightInd w:val="0"/>
        <w:rPr>
          <w:rFonts w:ascii="Arial" w:hAnsi="Arial" w:cs="Arial"/>
          <w:color w:val="000000" w:themeColor="text1"/>
          <w:lang w:eastAsia="pl-PL"/>
        </w:rPr>
      </w:pPr>
      <w:r w:rsidRPr="006D61D6">
        <w:rPr>
          <w:rFonts w:ascii="Arial" w:hAnsi="Arial" w:cs="Arial"/>
          <w:b/>
          <w:bCs/>
          <w:color w:val="000000" w:themeColor="text1"/>
          <w:lang w:eastAsia="pl-PL"/>
        </w:rPr>
        <w:t>§ 12</w:t>
      </w:r>
    </w:p>
    <w:p w14:paraId="4FC61A89" w14:textId="77777777" w:rsidR="00D86662" w:rsidRPr="006D61D6" w:rsidRDefault="00D86662">
      <w:pPr>
        <w:numPr>
          <w:ilvl w:val="0"/>
          <w:numId w:val="15"/>
        </w:numPr>
        <w:autoSpaceDE w:val="0"/>
        <w:autoSpaceDN w:val="0"/>
        <w:adjustRightInd w:val="0"/>
        <w:ind w:left="284" w:hanging="284"/>
        <w:jc w:val="both"/>
        <w:rPr>
          <w:rFonts w:ascii="Arial" w:hAnsi="Arial" w:cs="Arial"/>
          <w:color w:val="000000" w:themeColor="text1"/>
          <w:lang w:eastAsia="pl-PL"/>
        </w:rPr>
      </w:pPr>
      <w:r w:rsidRPr="006D61D6">
        <w:rPr>
          <w:rFonts w:ascii="Arial" w:hAnsi="Arial" w:cs="Arial"/>
          <w:color w:val="000000" w:themeColor="text1"/>
          <w:lang w:eastAsia="pl-PL"/>
        </w:rPr>
        <w:t xml:space="preserve">W przypadku wątpliwości interpretacyjnych, co do rodzaju i zakresu prac określonych w niniejszej umowie oraz zakresu praw i obowiązków Zamawiającego i Wykonawcy, będzie obowiązywać następująca kolejność ważności nw. dokumentów: </w:t>
      </w:r>
    </w:p>
    <w:p w14:paraId="7DF4EAE8" w14:textId="77777777" w:rsidR="00D86662" w:rsidRPr="006D61D6" w:rsidRDefault="00D86662">
      <w:pPr>
        <w:numPr>
          <w:ilvl w:val="0"/>
          <w:numId w:val="16"/>
        </w:numPr>
        <w:autoSpaceDE w:val="0"/>
        <w:autoSpaceDN w:val="0"/>
        <w:adjustRightInd w:val="0"/>
        <w:jc w:val="left"/>
        <w:rPr>
          <w:rFonts w:ascii="Arial" w:hAnsi="Arial" w:cs="Arial"/>
          <w:color w:val="000000" w:themeColor="text1"/>
          <w:lang w:eastAsia="pl-PL"/>
        </w:rPr>
      </w:pPr>
      <w:r w:rsidRPr="006D61D6">
        <w:rPr>
          <w:rFonts w:ascii="Arial" w:hAnsi="Arial" w:cs="Arial"/>
          <w:color w:val="000000" w:themeColor="text1"/>
          <w:lang w:eastAsia="pl-PL"/>
        </w:rPr>
        <w:t xml:space="preserve">Umowa, </w:t>
      </w:r>
    </w:p>
    <w:p w14:paraId="37E4D120" w14:textId="77777777" w:rsidR="00D86662" w:rsidRPr="006D61D6" w:rsidRDefault="00D86662">
      <w:pPr>
        <w:numPr>
          <w:ilvl w:val="0"/>
          <w:numId w:val="16"/>
        </w:numPr>
        <w:autoSpaceDE w:val="0"/>
        <w:autoSpaceDN w:val="0"/>
        <w:adjustRightInd w:val="0"/>
        <w:jc w:val="left"/>
        <w:rPr>
          <w:rFonts w:ascii="Arial" w:hAnsi="Arial" w:cs="Arial"/>
          <w:color w:val="000000" w:themeColor="text1"/>
          <w:lang w:eastAsia="pl-PL"/>
        </w:rPr>
      </w:pPr>
      <w:r w:rsidRPr="006D61D6">
        <w:rPr>
          <w:rFonts w:ascii="Arial" w:hAnsi="Arial" w:cs="Arial"/>
          <w:color w:val="000000" w:themeColor="text1"/>
          <w:lang w:eastAsia="pl-PL"/>
        </w:rPr>
        <w:t xml:space="preserve">Specyfikacja Warunków Zamówienia, </w:t>
      </w:r>
    </w:p>
    <w:p w14:paraId="6037826D" w14:textId="77777777" w:rsidR="00D86662" w:rsidRPr="006D61D6" w:rsidRDefault="00D86662">
      <w:pPr>
        <w:numPr>
          <w:ilvl w:val="0"/>
          <w:numId w:val="16"/>
        </w:numPr>
        <w:autoSpaceDE w:val="0"/>
        <w:autoSpaceDN w:val="0"/>
        <w:adjustRightInd w:val="0"/>
        <w:jc w:val="left"/>
        <w:rPr>
          <w:rFonts w:ascii="Arial" w:hAnsi="Arial" w:cs="Arial"/>
          <w:color w:val="000000" w:themeColor="text1"/>
          <w:lang w:eastAsia="pl-PL"/>
        </w:rPr>
      </w:pPr>
      <w:r w:rsidRPr="006D61D6">
        <w:rPr>
          <w:rFonts w:ascii="Arial" w:hAnsi="Arial" w:cs="Arial"/>
          <w:color w:val="000000" w:themeColor="text1"/>
          <w:lang w:eastAsia="pl-PL"/>
        </w:rPr>
        <w:t xml:space="preserve">Oferta Wykonawcy, w takim zakresie, w jakim nie jest sprzeczna z ww. dokumentami, przedmiotem zamówienia i celem tej umowy. </w:t>
      </w:r>
    </w:p>
    <w:p w14:paraId="4C938C94" w14:textId="77777777" w:rsidR="00D86662" w:rsidRPr="006D61D6" w:rsidRDefault="00D86662">
      <w:pPr>
        <w:numPr>
          <w:ilvl w:val="0"/>
          <w:numId w:val="15"/>
        </w:numPr>
        <w:autoSpaceDE w:val="0"/>
        <w:autoSpaceDN w:val="0"/>
        <w:adjustRightInd w:val="0"/>
        <w:ind w:left="284" w:hanging="284"/>
        <w:jc w:val="both"/>
        <w:rPr>
          <w:rFonts w:ascii="Arial" w:hAnsi="Arial" w:cs="Arial"/>
          <w:color w:val="000000" w:themeColor="text1"/>
          <w:lang w:eastAsia="pl-PL"/>
        </w:rPr>
      </w:pPr>
      <w:r w:rsidRPr="006D61D6">
        <w:rPr>
          <w:rFonts w:ascii="Arial" w:hAnsi="Arial" w:cs="Arial"/>
          <w:color w:val="000000" w:themeColor="text1"/>
          <w:lang w:eastAsia="pl-PL"/>
        </w:rPr>
        <w:t xml:space="preserve">Strony będą dążyć do polubownego rozstrzygnięcia wszelkich sporów, jakie mogą wynikać w związku z interpretacją lub wykonaniem niniejszej umowy. </w:t>
      </w:r>
    </w:p>
    <w:p w14:paraId="5384E2B4" w14:textId="77777777" w:rsidR="00D86662" w:rsidRPr="006D61D6" w:rsidRDefault="00D86662">
      <w:pPr>
        <w:numPr>
          <w:ilvl w:val="0"/>
          <w:numId w:val="15"/>
        </w:numPr>
        <w:autoSpaceDE w:val="0"/>
        <w:autoSpaceDN w:val="0"/>
        <w:adjustRightInd w:val="0"/>
        <w:ind w:left="284" w:hanging="284"/>
        <w:jc w:val="both"/>
        <w:rPr>
          <w:rFonts w:ascii="Arial" w:hAnsi="Arial" w:cs="Arial"/>
          <w:color w:val="000000" w:themeColor="text1"/>
          <w:lang w:eastAsia="pl-PL"/>
        </w:rPr>
      </w:pPr>
      <w:r w:rsidRPr="006D61D6">
        <w:rPr>
          <w:rFonts w:ascii="Arial" w:hAnsi="Arial" w:cs="Arial"/>
          <w:color w:val="000000" w:themeColor="text1"/>
          <w:lang w:eastAsia="pl-PL"/>
        </w:rPr>
        <w:t xml:space="preserve">W razie nieosiągnięcia porozumienia, w terminie jednego miesiąca od rozpoczęcia rozmów, wszelkie spory wynikające z niniejszej umowy będą rozstrzygane ostatecznie przez właściwy miejscowo sąd dla Zamawiającego. </w:t>
      </w:r>
    </w:p>
    <w:p w14:paraId="2BFA0489" w14:textId="77777777" w:rsidR="00D86662" w:rsidRPr="006D61D6" w:rsidRDefault="00D86662">
      <w:pPr>
        <w:numPr>
          <w:ilvl w:val="0"/>
          <w:numId w:val="15"/>
        </w:numPr>
        <w:autoSpaceDE w:val="0"/>
        <w:autoSpaceDN w:val="0"/>
        <w:adjustRightInd w:val="0"/>
        <w:ind w:left="284" w:hanging="284"/>
        <w:jc w:val="both"/>
        <w:rPr>
          <w:rFonts w:ascii="Arial" w:hAnsi="Arial" w:cs="Arial"/>
          <w:color w:val="000000" w:themeColor="text1"/>
          <w:lang w:eastAsia="pl-PL"/>
        </w:rPr>
      </w:pPr>
      <w:r w:rsidRPr="006D61D6">
        <w:rPr>
          <w:rFonts w:ascii="Arial" w:hAnsi="Arial" w:cs="Arial"/>
          <w:color w:val="000000" w:themeColor="text1"/>
          <w:lang w:eastAsia="pl-PL"/>
        </w:rPr>
        <w:t>Wykonawca oświadcza, że jest w pełni uprawniony do zawarcia Umowy, na warunkach w niej określonych, a osoby występujące w jego imieniu przy zawarciu Umowy są należycie umocowane do jego reprezentacji.</w:t>
      </w:r>
    </w:p>
    <w:p w14:paraId="318CB9E3" w14:textId="77777777" w:rsidR="00D86662" w:rsidRPr="006D61D6" w:rsidRDefault="00D86662">
      <w:pPr>
        <w:numPr>
          <w:ilvl w:val="0"/>
          <w:numId w:val="15"/>
        </w:numPr>
        <w:autoSpaceDE w:val="0"/>
        <w:autoSpaceDN w:val="0"/>
        <w:adjustRightInd w:val="0"/>
        <w:ind w:left="284" w:hanging="284"/>
        <w:jc w:val="both"/>
        <w:rPr>
          <w:rFonts w:ascii="Arial" w:hAnsi="Arial" w:cs="Arial"/>
          <w:color w:val="000000" w:themeColor="text1"/>
          <w:lang w:eastAsia="pl-PL"/>
        </w:rPr>
      </w:pPr>
      <w:r w:rsidRPr="006D61D6">
        <w:rPr>
          <w:rFonts w:ascii="Arial" w:hAnsi="Arial" w:cs="Arial"/>
          <w:color w:val="000000" w:themeColor="text1"/>
          <w:lang w:eastAsia="pl-PL"/>
        </w:rPr>
        <w:t xml:space="preserve">W sprawach nieuregulowanych niniejszą Umową zastosowanie mają właściwe obowiązujące przepisy prawa, w szczególności prawa zamówień publicznych oraz kodeksu cywilnego. </w:t>
      </w:r>
    </w:p>
    <w:p w14:paraId="7EC40331" w14:textId="0775E311" w:rsidR="00D86662" w:rsidRPr="006D61D6" w:rsidRDefault="00E63963">
      <w:pPr>
        <w:numPr>
          <w:ilvl w:val="0"/>
          <w:numId w:val="15"/>
        </w:numPr>
        <w:autoSpaceDE w:val="0"/>
        <w:autoSpaceDN w:val="0"/>
        <w:adjustRightInd w:val="0"/>
        <w:ind w:left="284" w:hanging="284"/>
        <w:jc w:val="both"/>
        <w:rPr>
          <w:rFonts w:ascii="Arial" w:hAnsi="Arial" w:cs="Arial"/>
          <w:color w:val="000000" w:themeColor="text1"/>
          <w:lang w:eastAsia="pl-PL"/>
        </w:rPr>
      </w:pPr>
      <w:r w:rsidRPr="006D61D6">
        <w:rPr>
          <w:rFonts w:ascii="Arial" w:hAnsi="Arial" w:cs="Arial"/>
          <w:color w:val="000000" w:themeColor="text1"/>
          <w:lang w:eastAsia="pl-PL"/>
        </w:rPr>
        <w:t>Umowa została sporządzona w trzech jednobrzmiących egzemplarzach, z których dwa otrzymuje Zamawiający, a jeden Wykonawca/ umowa została sporządzana elektronicznie i podpisana przy użyciu podpisów elektronicznych kwalifikowanych*</w:t>
      </w:r>
      <w:r w:rsidR="00D86662" w:rsidRPr="006D61D6">
        <w:rPr>
          <w:rFonts w:ascii="Arial" w:hAnsi="Arial" w:cs="Arial"/>
          <w:color w:val="000000" w:themeColor="text1"/>
          <w:lang w:eastAsia="pl-PL"/>
        </w:rPr>
        <w:t xml:space="preserve">. </w:t>
      </w:r>
    </w:p>
    <w:p w14:paraId="40BB64D0" w14:textId="77777777" w:rsidR="00D86662" w:rsidRPr="006D61D6" w:rsidRDefault="00D86662">
      <w:pPr>
        <w:numPr>
          <w:ilvl w:val="0"/>
          <w:numId w:val="15"/>
        </w:numPr>
        <w:autoSpaceDE w:val="0"/>
        <w:autoSpaceDN w:val="0"/>
        <w:adjustRightInd w:val="0"/>
        <w:ind w:left="284" w:hanging="284"/>
        <w:jc w:val="both"/>
        <w:rPr>
          <w:rFonts w:ascii="Arial" w:hAnsi="Arial" w:cs="Arial"/>
          <w:color w:val="000000" w:themeColor="text1"/>
          <w:lang w:eastAsia="pl-PL"/>
        </w:rPr>
      </w:pPr>
      <w:r w:rsidRPr="006D61D6">
        <w:rPr>
          <w:rFonts w:ascii="Arial" w:hAnsi="Arial" w:cs="Arial"/>
          <w:color w:val="000000" w:themeColor="text1"/>
          <w:lang w:eastAsia="pl-PL"/>
        </w:rPr>
        <w:t xml:space="preserve"> Załącznikami do niniejszej Umowy stanowiące integralną jej część są: </w:t>
      </w:r>
    </w:p>
    <w:p w14:paraId="70175CB2" w14:textId="77777777" w:rsidR="00D86662" w:rsidRPr="006D61D6" w:rsidRDefault="00D86662" w:rsidP="00D86662">
      <w:pPr>
        <w:autoSpaceDE w:val="0"/>
        <w:autoSpaceDN w:val="0"/>
        <w:adjustRightInd w:val="0"/>
        <w:ind w:left="284"/>
        <w:jc w:val="left"/>
        <w:rPr>
          <w:rFonts w:ascii="Arial" w:hAnsi="Arial" w:cs="Arial"/>
          <w:color w:val="000000" w:themeColor="text1"/>
          <w:lang w:eastAsia="pl-PL"/>
        </w:rPr>
      </w:pPr>
      <w:r w:rsidRPr="006D61D6">
        <w:rPr>
          <w:rFonts w:ascii="Arial" w:hAnsi="Arial" w:cs="Arial"/>
          <w:color w:val="000000" w:themeColor="text1"/>
          <w:lang w:eastAsia="pl-PL"/>
        </w:rPr>
        <w:lastRenderedPageBreak/>
        <w:t xml:space="preserve">1) Oferta Wykonawcy. </w:t>
      </w:r>
    </w:p>
    <w:p w14:paraId="4B4C1066" w14:textId="77777777" w:rsidR="00D86662" w:rsidRPr="006D61D6" w:rsidRDefault="00D86662" w:rsidP="00D86662">
      <w:pPr>
        <w:autoSpaceDE w:val="0"/>
        <w:autoSpaceDN w:val="0"/>
        <w:adjustRightInd w:val="0"/>
        <w:ind w:left="284"/>
        <w:jc w:val="left"/>
        <w:rPr>
          <w:rFonts w:ascii="Arial" w:hAnsi="Arial" w:cs="Arial"/>
          <w:color w:val="000000" w:themeColor="text1"/>
          <w:lang w:eastAsia="pl-PL"/>
        </w:rPr>
      </w:pPr>
      <w:r w:rsidRPr="006D61D6">
        <w:rPr>
          <w:rFonts w:ascii="Arial" w:hAnsi="Arial" w:cs="Arial"/>
          <w:color w:val="000000" w:themeColor="text1"/>
          <w:lang w:eastAsia="pl-PL"/>
        </w:rPr>
        <w:t xml:space="preserve">2) Specyfikacja Warunków Zamówienia. </w:t>
      </w:r>
    </w:p>
    <w:p w14:paraId="401DFD16" w14:textId="77777777" w:rsidR="00D86662" w:rsidRPr="006D61D6" w:rsidRDefault="00D86662" w:rsidP="00D86662">
      <w:pPr>
        <w:autoSpaceDE w:val="0"/>
        <w:autoSpaceDN w:val="0"/>
        <w:adjustRightInd w:val="0"/>
        <w:jc w:val="left"/>
        <w:rPr>
          <w:rFonts w:ascii="Arial" w:hAnsi="Arial" w:cs="Arial"/>
          <w:color w:val="000000" w:themeColor="text1"/>
          <w:lang w:eastAsia="pl-PL"/>
        </w:rPr>
      </w:pPr>
    </w:p>
    <w:p w14:paraId="5982FB46" w14:textId="77777777" w:rsidR="00D86662" w:rsidRPr="006D61D6" w:rsidRDefault="00D86662" w:rsidP="00D86662">
      <w:pPr>
        <w:widowControl w:val="0"/>
        <w:tabs>
          <w:tab w:val="left" w:pos="426"/>
          <w:tab w:val="center" w:pos="6480"/>
        </w:tabs>
        <w:autoSpaceDE w:val="0"/>
        <w:autoSpaceDN w:val="0"/>
        <w:adjustRightInd w:val="0"/>
        <w:rPr>
          <w:rFonts w:ascii="Arial" w:hAnsi="Arial" w:cs="Arial"/>
          <w:color w:val="000000" w:themeColor="text1"/>
        </w:rPr>
      </w:pPr>
    </w:p>
    <w:p w14:paraId="10EE94CF" w14:textId="77777777" w:rsidR="00D86662" w:rsidRPr="006D61D6" w:rsidRDefault="00D86662" w:rsidP="00D86662">
      <w:pPr>
        <w:widowControl w:val="0"/>
        <w:tabs>
          <w:tab w:val="left" w:pos="426"/>
          <w:tab w:val="center" w:pos="6480"/>
        </w:tabs>
        <w:autoSpaceDE w:val="0"/>
        <w:autoSpaceDN w:val="0"/>
        <w:adjustRightInd w:val="0"/>
        <w:rPr>
          <w:rFonts w:ascii="Arial" w:hAnsi="Arial" w:cs="Arial"/>
          <w:b/>
          <w:color w:val="000000" w:themeColor="text1"/>
        </w:rPr>
      </w:pPr>
      <w:r w:rsidRPr="006D61D6">
        <w:rPr>
          <w:rFonts w:ascii="Arial" w:hAnsi="Arial" w:cs="Arial"/>
          <w:b/>
          <w:color w:val="000000" w:themeColor="text1"/>
        </w:rPr>
        <w:t>WYKONAWCA:</w:t>
      </w:r>
      <w:r w:rsidRPr="006D61D6">
        <w:rPr>
          <w:rFonts w:ascii="Arial" w:hAnsi="Arial" w:cs="Arial"/>
          <w:color w:val="000000" w:themeColor="text1"/>
        </w:rPr>
        <w:tab/>
      </w:r>
      <w:r w:rsidRPr="006D61D6">
        <w:rPr>
          <w:rFonts w:ascii="Arial" w:hAnsi="Arial" w:cs="Arial"/>
          <w:b/>
          <w:color w:val="000000" w:themeColor="text1"/>
        </w:rPr>
        <w:t>ZAMAWIAJĄCY:</w:t>
      </w:r>
    </w:p>
    <w:p w14:paraId="2BCF7DA7" w14:textId="77777777" w:rsidR="00D86662" w:rsidRPr="006D61D6" w:rsidRDefault="00D86662" w:rsidP="00D86662">
      <w:pPr>
        <w:widowControl w:val="0"/>
        <w:tabs>
          <w:tab w:val="left" w:pos="426"/>
          <w:tab w:val="center" w:pos="6480"/>
        </w:tabs>
        <w:autoSpaceDE w:val="0"/>
        <w:autoSpaceDN w:val="0"/>
        <w:adjustRightInd w:val="0"/>
        <w:rPr>
          <w:rFonts w:ascii="Arial" w:hAnsi="Arial" w:cs="Arial"/>
          <w:b/>
          <w:color w:val="000000" w:themeColor="text1"/>
        </w:rPr>
      </w:pPr>
    </w:p>
    <w:p w14:paraId="521428D6" w14:textId="77777777" w:rsidR="00D86662" w:rsidRPr="006D61D6" w:rsidRDefault="00D86662" w:rsidP="00D86662">
      <w:pPr>
        <w:tabs>
          <w:tab w:val="left" w:pos="1100"/>
          <w:tab w:val="center" w:pos="4703"/>
        </w:tabs>
        <w:jc w:val="left"/>
        <w:rPr>
          <w:rFonts w:ascii="Arial" w:hAnsi="Arial" w:cs="Arial"/>
          <w:color w:val="000000" w:themeColor="text1"/>
        </w:rPr>
      </w:pPr>
    </w:p>
    <w:p w14:paraId="05FD6E1E" w14:textId="0CEA8D0A" w:rsidR="004D1086" w:rsidRPr="00A560FA" w:rsidRDefault="00E63963" w:rsidP="00E63963">
      <w:pPr>
        <w:jc w:val="both"/>
        <w:rPr>
          <w:color w:val="000000" w:themeColor="text1"/>
        </w:rPr>
      </w:pPr>
      <w:r w:rsidRPr="006D61D6">
        <w:rPr>
          <w:color w:val="000000" w:themeColor="text1"/>
        </w:rPr>
        <w:t>*w zależności od wybranej formy</w:t>
      </w:r>
    </w:p>
    <w:sectPr w:rsidR="004D1086" w:rsidRPr="00A560FA" w:rsidSect="003F209D">
      <w:footerReference w:type="default" r:id="rId7"/>
      <w:pgSz w:w="12240" w:h="15840"/>
      <w:pgMar w:top="709" w:right="1041" w:bottom="284" w:left="993" w:header="567" w:footer="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B335F5" w14:textId="77777777" w:rsidR="00E123D3" w:rsidRDefault="00E123D3">
      <w:pPr>
        <w:spacing w:line="240" w:lineRule="auto"/>
      </w:pPr>
      <w:r>
        <w:separator/>
      </w:r>
    </w:p>
  </w:endnote>
  <w:endnote w:type="continuationSeparator" w:id="0">
    <w:p w14:paraId="7CAED9C6" w14:textId="77777777" w:rsidR="00E123D3" w:rsidRDefault="00E123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F8A48" w14:textId="77777777" w:rsidR="00D86662" w:rsidRDefault="00D86662">
    <w:pPr>
      <w:pStyle w:val="Stopka"/>
      <w:jc w:val="right"/>
    </w:pPr>
    <w:r>
      <w:fldChar w:fldCharType="begin"/>
    </w:r>
    <w:r>
      <w:instrText>PAGE   \* MERGEFORMAT</w:instrText>
    </w:r>
    <w:r>
      <w:fldChar w:fldCharType="separate"/>
    </w:r>
    <w:r>
      <w:rPr>
        <w:noProof/>
      </w:rPr>
      <w:t>8</w:t>
    </w:r>
    <w:r>
      <w:fldChar w:fldCharType="end"/>
    </w:r>
  </w:p>
  <w:p w14:paraId="5418E59D" w14:textId="77777777" w:rsidR="00D86662" w:rsidRDefault="00D866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681F0" w14:textId="77777777" w:rsidR="00E123D3" w:rsidRDefault="00E123D3">
      <w:pPr>
        <w:spacing w:line="240" w:lineRule="auto"/>
      </w:pPr>
      <w:r>
        <w:separator/>
      </w:r>
    </w:p>
  </w:footnote>
  <w:footnote w:type="continuationSeparator" w:id="0">
    <w:p w14:paraId="3B3EBE0F" w14:textId="77777777" w:rsidR="00E123D3" w:rsidRDefault="00E123D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1800"/>
        </w:tabs>
        <w:ind w:left="1800" w:hanging="360"/>
      </w:pPr>
    </w:lvl>
  </w:abstractNum>
  <w:abstractNum w:abstractNumId="1"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3" w15:restartNumberingAfterBreak="0">
    <w:nsid w:val="00000018"/>
    <w:multiLevelType w:val="singleLevel"/>
    <w:tmpl w:val="00000018"/>
    <w:name w:val="WW8Num24"/>
    <w:lvl w:ilvl="0">
      <w:start w:val="2"/>
      <w:numFmt w:val="lowerLetter"/>
      <w:lvlText w:val="%1)"/>
      <w:lvlJc w:val="left"/>
      <w:pPr>
        <w:tabs>
          <w:tab w:val="num" w:pos="1069"/>
        </w:tabs>
        <w:ind w:left="1069" w:hanging="360"/>
      </w:pPr>
    </w:lvl>
  </w:abstractNum>
  <w:abstractNum w:abstractNumId="4" w15:restartNumberingAfterBreak="0">
    <w:nsid w:val="00000022"/>
    <w:multiLevelType w:val="singleLevel"/>
    <w:tmpl w:val="00000022"/>
    <w:name w:val="WW8Num34"/>
    <w:lvl w:ilvl="0">
      <w:start w:val="1"/>
      <w:numFmt w:val="decimal"/>
      <w:lvlText w:val="%1."/>
      <w:lvlJc w:val="left"/>
      <w:pPr>
        <w:tabs>
          <w:tab w:val="num" w:pos="720"/>
        </w:tabs>
        <w:ind w:left="720" w:hanging="360"/>
      </w:pPr>
    </w:lvl>
  </w:abstractNum>
  <w:abstractNum w:abstractNumId="5" w15:restartNumberingAfterBreak="0">
    <w:nsid w:val="0CCC2094"/>
    <w:multiLevelType w:val="multilevel"/>
    <w:tmpl w:val="ECC4A0BE"/>
    <w:styleLink w:val="WW8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40B113B"/>
    <w:multiLevelType w:val="hybridMultilevel"/>
    <w:tmpl w:val="57861934"/>
    <w:lvl w:ilvl="0" w:tplc="38D8317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1597D5C"/>
    <w:multiLevelType w:val="hybridMultilevel"/>
    <w:tmpl w:val="D4402938"/>
    <w:lvl w:ilvl="0" w:tplc="00000014">
      <w:start w:val="1"/>
      <w:numFmt w:val="lowerLetter"/>
      <w:lvlText w:val="%1)"/>
      <w:lvlJc w:val="left"/>
      <w:pPr>
        <w:ind w:left="360" w:hanging="360"/>
      </w:pPr>
    </w:lvl>
    <w:lvl w:ilvl="1" w:tplc="B3AAF3C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2037BE1"/>
    <w:multiLevelType w:val="hybridMultilevel"/>
    <w:tmpl w:val="6D58579E"/>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9" w15:restartNumberingAfterBreak="0">
    <w:nsid w:val="24BB431D"/>
    <w:multiLevelType w:val="hybridMultilevel"/>
    <w:tmpl w:val="5C7EE03A"/>
    <w:lvl w:ilvl="0" w:tplc="A2C29F70">
      <w:start w:val="1"/>
      <w:numFmt w:val="decimal"/>
      <w:lvlText w:val="%1."/>
      <w:lvlJc w:val="left"/>
      <w:pPr>
        <w:ind w:left="502"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25528FC"/>
    <w:multiLevelType w:val="hybridMultilevel"/>
    <w:tmpl w:val="E0162F66"/>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7FB5589"/>
    <w:multiLevelType w:val="hybridMultilevel"/>
    <w:tmpl w:val="413E5052"/>
    <w:lvl w:ilvl="0" w:tplc="47620B0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3FD0B7A"/>
    <w:multiLevelType w:val="hybridMultilevel"/>
    <w:tmpl w:val="9E048C1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9330B1"/>
    <w:multiLevelType w:val="hybridMultilevel"/>
    <w:tmpl w:val="775EE1AA"/>
    <w:lvl w:ilvl="0" w:tplc="04150011">
      <w:start w:val="1"/>
      <w:numFmt w:val="decimal"/>
      <w:lvlText w:val="%1)"/>
      <w:lvlJc w:val="left"/>
      <w:pPr>
        <w:ind w:left="792" w:hanging="360"/>
      </w:pPr>
    </w:lvl>
    <w:lvl w:ilvl="1" w:tplc="04150019">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14" w15:restartNumberingAfterBreak="0">
    <w:nsid w:val="52F83CBC"/>
    <w:multiLevelType w:val="hybridMultilevel"/>
    <w:tmpl w:val="806E58A4"/>
    <w:lvl w:ilvl="0" w:tplc="0415000F">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487480"/>
    <w:multiLevelType w:val="hybridMultilevel"/>
    <w:tmpl w:val="44585F20"/>
    <w:lvl w:ilvl="0" w:tplc="0415000F">
      <w:start w:val="1"/>
      <w:numFmt w:val="decimal"/>
      <w:lvlText w:val="%1."/>
      <w:lvlJc w:val="left"/>
      <w:pPr>
        <w:ind w:left="1440" w:hanging="360"/>
      </w:pPr>
    </w:lvl>
    <w:lvl w:ilvl="1" w:tplc="CFF44DF8">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95549F3"/>
    <w:multiLevelType w:val="hybridMultilevel"/>
    <w:tmpl w:val="C5C6ED80"/>
    <w:lvl w:ilvl="0" w:tplc="04150011">
      <w:start w:val="1"/>
      <w:numFmt w:val="decimal"/>
      <w:lvlText w:val="%1)"/>
      <w:lvlJc w:val="left"/>
      <w:pPr>
        <w:ind w:left="1148" w:hanging="360"/>
      </w:pPr>
    </w:lvl>
    <w:lvl w:ilvl="1" w:tplc="FFFFFFFF" w:tentative="1">
      <w:start w:val="1"/>
      <w:numFmt w:val="lowerLetter"/>
      <w:lvlText w:val="%2."/>
      <w:lvlJc w:val="left"/>
      <w:pPr>
        <w:ind w:left="1868" w:hanging="360"/>
      </w:pPr>
    </w:lvl>
    <w:lvl w:ilvl="2" w:tplc="FFFFFFFF" w:tentative="1">
      <w:start w:val="1"/>
      <w:numFmt w:val="lowerRoman"/>
      <w:lvlText w:val="%3."/>
      <w:lvlJc w:val="right"/>
      <w:pPr>
        <w:ind w:left="2588" w:hanging="180"/>
      </w:pPr>
    </w:lvl>
    <w:lvl w:ilvl="3" w:tplc="FFFFFFFF" w:tentative="1">
      <w:start w:val="1"/>
      <w:numFmt w:val="decimal"/>
      <w:lvlText w:val="%4."/>
      <w:lvlJc w:val="left"/>
      <w:pPr>
        <w:ind w:left="3308" w:hanging="360"/>
      </w:pPr>
    </w:lvl>
    <w:lvl w:ilvl="4" w:tplc="FFFFFFFF" w:tentative="1">
      <w:start w:val="1"/>
      <w:numFmt w:val="lowerLetter"/>
      <w:lvlText w:val="%5."/>
      <w:lvlJc w:val="left"/>
      <w:pPr>
        <w:ind w:left="4028" w:hanging="360"/>
      </w:pPr>
    </w:lvl>
    <w:lvl w:ilvl="5" w:tplc="FFFFFFFF" w:tentative="1">
      <w:start w:val="1"/>
      <w:numFmt w:val="lowerRoman"/>
      <w:lvlText w:val="%6."/>
      <w:lvlJc w:val="right"/>
      <w:pPr>
        <w:ind w:left="4748" w:hanging="180"/>
      </w:pPr>
    </w:lvl>
    <w:lvl w:ilvl="6" w:tplc="FFFFFFFF" w:tentative="1">
      <w:start w:val="1"/>
      <w:numFmt w:val="decimal"/>
      <w:lvlText w:val="%7."/>
      <w:lvlJc w:val="left"/>
      <w:pPr>
        <w:ind w:left="5468" w:hanging="360"/>
      </w:pPr>
    </w:lvl>
    <w:lvl w:ilvl="7" w:tplc="FFFFFFFF" w:tentative="1">
      <w:start w:val="1"/>
      <w:numFmt w:val="lowerLetter"/>
      <w:lvlText w:val="%8."/>
      <w:lvlJc w:val="left"/>
      <w:pPr>
        <w:ind w:left="6188" w:hanging="360"/>
      </w:pPr>
    </w:lvl>
    <w:lvl w:ilvl="8" w:tplc="FFFFFFFF" w:tentative="1">
      <w:start w:val="1"/>
      <w:numFmt w:val="lowerRoman"/>
      <w:lvlText w:val="%9."/>
      <w:lvlJc w:val="right"/>
      <w:pPr>
        <w:ind w:left="6908" w:hanging="180"/>
      </w:pPr>
    </w:lvl>
  </w:abstractNum>
  <w:abstractNum w:abstractNumId="17" w15:restartNumberingAfterBreak="0">
    <w:nsid w:val="61402D13"/>
    <w:multiLevelType w:val="hybridMultilevel"/>
    <w:tmpl w:val="D09809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3224C25"/>
    <w:multiLevelType w:val="hybridMultilevel"/>
    <w:tmpl w:val="57861934"/>
    <w:lvl w:ilvl="0" w:tplc="38D8317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77F342B"/>
    <w:multiLevelType w:val="hybridMultilevel"/>
    <w:tmpl w:val="45485552"/>
    <w:name w:val="WW8Num12"/>
    <w:lvl w:ilvl="0" w:tplc="F97A8820">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D34E53"/>
    <w:multiLevelType w:val="hybridMultilevel"/>
    <w:tmpl w:val="5C7EE03A"/>
    <w:lvl w:ilvl="0" w:tplc="A2C29F70">
      <w:start w:val="1"/>
      <w:numFmt w:val="decimal"/>
      <w:lvlText w:val="%1."/>
      <w:lvlJc w:val="left"/>
      <w:pPr>
        <w:ind w:left="502"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8C238FC"/>
    <w:multiLevelType w:val="hybridMultilevel"/>
    <w:tmpl w:val="43929AB6"/>
    <w:lvl w:ilvl="0" w:tplc="20B66132">
      <w:start w:val="1"/>
      <w:numFmt w:val="lowerLetter"/>
      <w:pStyle w:val="podpunkty"/>
      <w:lvlText w:val="%1)"/>
      <w:lvlJc w:val="left"/>
      <w:pPr>
        <w:ind w:left="927" w:hanging="360"/>
      </w:pPr>
      <w:rPr>
        <w:rFonts w:hint="default"/>
        <w:b/>
        <w:i/>
      </w:rPr>
    </w:lvl>
    <w:lvl w:ilvl="1" w:tplc="3C2CE1B4">
      <w:start w:val="1"/>
      <w:numFmt w:val="lowerLetter"/>
      <w:lvlText w:val="%2."/>
      <w:lvlJc w:val="left"/>
      <w:pPr>
        <w:ind w:left="1647" w:hanging="360"/>
      </w:pPr>
      <w:rPr>
        <w:rFonts w:ascii="Calibri" w:eastAsia="Times New Roman" w:hAnsi="Calibri" w:cs="Calibri"/>
      </w:rPr>
    </w:lvl>
    <w:lvl w:ilvl="2" w:tplc="8CBA659C">
      <w:start w:val="1"/>
      <w:numFmt w:val="lowerLetter"/>
      <w:lvlText w:val="%3."/>
      <w:lvlJc w:val="right"/>
      <w:pPr>
        <w:ind w:left="2367" w:hanging="180"/>
      </w:pPr>
      <w:rPr>
        <w:rFonts w:ascii="Calibri" w:eastAsia="Times New Roman" w:hAnsi="Calibri" w:cs="Calibri"/>
      </w:rPr>
    </w:lvl>
    <w:lvl w:ilvl="3" w:tplc="CC405826">
      <w:start w:val="1"/>
      <w:numFmt w:val="decimal"/>
      <w:lvlText w:val="%4)"/>
      <w:lvlJc w:val="left"/>
      <w:pPr>
        <w:ind w:left="3477" w:hanging="750"/>
      </w:pPr>
      <w:rPr>
        <w:rFonts w:hint="default"/>
      </w:r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6F486BAF"/>
    <w:multiLevelType w:val="hybridMultilevel"/>
    <w:tmpl w:val="7E143D78"/>
    <w:lvl w:ilvl="0" w:tplc="6ED67868">
      <w:start w:val="1"/>
      <w:numFmt w:val="decimal"/>
      <w:lvlText w:val="%1."/>
      <w:lvlJc w:val="left"/>
      <w:pPr>
        <w:ind w:left="28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BBBEDCAE">
      <w:start w:val="1"/>
      <w:numFmt w:val="lowerLetter"/>
      <w:lvlText w:val="%2"/>
      <w:lvlJc w:val="left"/>
      <w:pPr>
        <w:ind w:left="108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23DAE60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B646DA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A0EFBA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D0AD7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4AC83A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DE864D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266140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0B3482D"/>
    <w:multiLevelType w:val="hybridMultilevel"/>
    <w:tmpl w:val="44F86B6C"/>
    <w:lvl w:ilvl="0" w:tplc="38D83174">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78E5C4B"/>
    <w:multiLevelType w:val="hybridMultilevel"/>
    <w:tmpl w:val="FD2AFFFC"/>
    <w:lvl w:ilvl="0" w:tplc="2C587E54">
      <w:start w:val="1"/>
      <w:numFmt w:val="decimal"/>
      <w:lvlText w:val="%1."/>
      <w:lvlJc w:val="left"/>
      <w:pPr>
        <w:ind w:left="4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D08E88B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ADAC49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580A62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DCEB62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D0C648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B861E2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4D6FDD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3129A7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8BA3D33"/>
    <w:multiLevelType w:val="hybridMultilevel"/>
    <w:tmpl w:val="C25846FA"/>
    <w:lvl w:ilvl="0" w:tplc="4FF0FBE4">
      <w:start w:val="1"/>
      <w:numFmt w:val="decimal"/>
      <w:lvlText w:val="%1."/>
      <w:lvlJc w:val="left"/>
      <w:pPr>
        <w:ind w:left="28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A6D0039A">
      <w:start w:val="1"/>
      <w:numFmt w:val="decimal"/>
      <w:lvlText w:val="%2)"/>
      <w:lvlJc w:val="left"/>
      <w:pPr>
        <w:ind w:left="569"/>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267849B0">
      <w:start w:val="1"/>
      <w:numFmt w:val="lowerRoman"/>
      <w:lvlText w:val="%3"/>
      <w:lvlJc w:val="left"/>
      <w:pPr>
        <w:ind w:left="13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1FE1040">
      <w:start w:val="1"/>
      <w:numFmt w:val="decimal"/>
      <w:lvlText w:val="%4"/>
      <w:lvlJc w:val="left"/>
      <w:pPr>
        <w:ind w:left="20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A10945C">
      <w:start w:val="1"/>
      <w:numFmt w:val="lowerLetter"/>
      <w:lvlText w:val="%5"/>
      <w:lvlJc w:val="left"/>
      <w:pPr>
        <w:ind w:left="28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8AE27B0">
      <w:start w:val="1"/>
      <w:numFmt w:val="lowerRoman"/>
      <w:lvlText w:val="%6"/>
      <w:lvlJc w:val="left"/>
      <w:pPr>
        <w:ind w:left="35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74EF04">
      <w:start w:val="1"/>
      <w:numFmt w:val="decimal"/>
      <w:lvlText w:val="%7"/>
      <w:lvlJc w:val="left"/>
      <w:pPr>
        <w:ind w:left="42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B066DA">
      <w:start w:val="1"/>
      <w:numFmt w:val="lowerLetter"/>
      <w:lvlText w:val="%8"/>
      <w:lvlJc w:val="left"/>
      <w:pPr>
        <w:ind w:left="49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1BE4E4E">
      <w:start w:val="1"/>
      <w:numFmt w:val="lowerRoman"/>
      <w:lvlText w:val="%9"/>
      <w:lvlJc w:val="left"/>
      <w:pPr>
        <w:ind w:left="56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410540115">
    <w:abstractNumId w:val="21"/>
  </w:num>
  <w:num w:numId="2" w16cid:durableId="893933208">
    <w:abstractNumId w:val="3"/>
  </w:num>
  <w:num w:numId="3" w16cid:durableId="762411436">
    <w:abstractNumId w:val="5"/>
  </w:num>
  <w:num w:numId="4" w16cid:durableId="1206406675">
    <w:abstractNumId w:val="18"/>
  </w:num>
  <w:num w:numId="5" w16cid:durableId="2025550725">
    <w:abstractNumId w:val="23"/>
  </w:num>
  <w:num w:numId="6" w16cid:durableId="1200582490">
    <w:abstractNumId w:val="20"/>
  </w:num>
  <w:num w:numId="7" w16cid:durableId="673342341">
    <w:abstractNumId w:val="7"/>
  </w:num>
  <w:num w:numId="8" w16cid:durableId="589386140">
    <w:abstractNumId w:val="9"/>
  </w:num>
  <w:num w:numId="9" w16cid:durableId="850800414">
    <w:abstractNumId w:val="6"/>
  </w:num>
  <w:num w:numId="10" w16cid:durableId="1701853899">
    <w:abstractNumId w:val="22"/>
  </w:num>
  <w:num w:numId="11" w16cid:durableId="1708792600">
    <w:abstractNumId w:val="24"/>
  </w:num>
  <w:num w:numId="12" w16cid:durableId="1648901873">
    <w:abstractNumId w:val="25"/>
  </w:num>
  <w:num w:numId="13" w16cid:durableId="413205350">
    <w:abstractNumId w:val="11"/>
  </w:num>
  <w:num w:numId="14" w16cid:durableId="546722487">
    <w:abstractNumId w:val="12"/>
  </w:num>
  <w:num w:numId="15" w16cid:durableId="902374104">
    <w:abstractNumId w:val="15"/>
  </w:num>
  <w:num w:numId="16" w16cid:durableId="380907761">
    <w:abstractNumId w:val="17"/>
  </w:num>
  <w:num w:numId="17" w16cid:durableId="899562462">
    <w:abstractNumId w:val="16"/>
  </w:num>
  <w:num w:numId="18" w16cid:durableId="2098478098">
    <w:abstractNumId w:val="8"/>
  </w:num>
  <w:num w:numId="19" w16cid:durableId="138160157">
    <w:abstractNumId w:val="14"/>
  </w:num>
  <w:num w:numId="20" w16cid:durableId="700786461">
    <w:abstractNumId w:val="13"/>
  </w:num>
  <w:num w:numId="21" w16cid:durableId="922252695">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01E"/>
    <w:rsid w:val="0000711D"/>
    <w:rsid w:val="000421FD"/>
    <w:rsid w:val="0004429A"/>
    <w:rsid w:val="00047CF2"/>
    <w:rsid w:val="000660D0"/>
    <w:rsid w:val="00094541"/>
    <w:rsid w:val="000C2E2C"/>
    <w:rsid w:val="000E0FD8"/>
    <w:rsid w:val="00105A5A"/>
    <w:rsid w:val="00136E86"/>
    <w:rsid w:val="001923D5"/>
    <w:rsid w:val="00235824"/>
    <w:rsid w:val="002400CA"/>
    <w:rsid w:val="00246A08"/>
    <w:rsid w:val="00252C79"/>
    <w:rsid w:val="00280BE0"/>
    <w:rsid w:val="002E6B3E"/>
    <w:rsid w:val="003239C8"/>
    <w:rsid w:val="00360405"/>
    <w:rsid w:val="003A2B76"/>
    <w:rsid w:val="003D122A"/>
    <w:rsid w:val="003F209D"/>
    <w:rsid w:val="00433A2B"/>
    <w:rsid w:val="0045538D"/>
    <w:rsid w:val="004D1086"/>
    <w:rsid w:val="004F1CA7"/>
    <w:rsid w:val="00500913"/>
    <w:rsid w:val="00512385"/>
    <w:rsid w:val="005C7C17"/>
    <w:rsid w:val="005D4FCC"/>
    <w:rsid w:val="005E4D40"/>
    <w:rsid w:val="005F1AB4"/>
    <w:rsid w:val="005F394A"/>
    <w:rsid w:val="0067564B"/>
    <w:rsid w:val="00690914"/>
    <w:rsid w:val="006D61D6"/>
    <w:rsid w:val="00751103"/>
    <w:rsid w:val="0075601E"/>
    <w:rsid w:val="007934C9"/>
    <w:rsid w:val="007C441E"/>
    <w:rsid w:val="007D647B"/>
    <w:rsid w:val="00814888"/>
    <w:rsid w:val="00815DAB"/>
    <w:rsid w:val="00854690"/>
    <w:rsid w:val="00872CDD"/>
    <w:rsid w:val="00876750"/>
    <w:rsid w:val="00883A41"/>
    <w:rsid w:val="008D4292"/>
    <w:rsid w:val="008E0E88"/>
    <w:rsid w:val="008E568C"/>
    <w:rsid w:val="009A369C"/>
    <w:rsid w:val="009B4FEE"/>
    <w:rsid w:val="009E2AC6"/>
    <w:rsid w:val="00A560FA"/>
    <w:rsid w:val="00A61ADE"/>
    <w:rsid w:val="00AA0952"/>
    <w:rsid w:val="00B10DA1"/>
    <w:rsid w:val="00B2279D"/>
    <w:rsid w:val="00B42447"/>
    <w:rsid w:val="00CA333D"/>
    <w:rsid w:val="00CF640C"/>
    <w:rsid w:val="00CF7AC2"/>
    <w:rsid w:val="00D33944"/>
    <w:rsid w:val="00D734E7"/>
    <w:rsid w:val="00D85630"/>
    <w:rsid w:val="00D86662"/>
    <w:rsid w:val="00D97BFD"/>
    <w:rsid w:val="00DC7881"/>
    <w:rsid w:val="00E10CD0"/>
    <w:rsid w:val="00E123D3"/>
    <w:rsid w:val="00E458A5"/>
    <w:rsid w:val="00E63963"/>
    <w:rsid w:val="00E7218D"/>
    <w:rsid w:val="00E83CB7"/>
    <w:rsid w:val="00EE338F"/>
    <w:rsid w:val="00F20903"/>
    <w:rsid w:val="00F52A7D"/>
    <w:rsid w:val="00FA6214"/>
    <w:rsid w:val="00FA73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5387DE"/>
  <w15:chartTrackingRefBased/>
  <w15:docId w15:val="{0A56B18D-031F-46EA-A9A9-2DAD878C3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6662"/>
    <w:pPr>
      <w:spacing w:after="0" w:line="360" w:lineRule="auto"/>
      <w:jc w:val="center"/>
    </w:pPr>
    <w:rPr>
      <w:rFonts w:ascii="Calibri" w:eastAsia="Calibri" w:hAnsi="Calibri" w:cs="Times New Roman"/>
      <w:kern w:val="0"/>
      <w14:ligatures w14:val="none"/>
    </w:rPr>
  </w:style>
  <w:style w:type="paragraph" w:styleId="Nagwek1">
    <w:name w:val="heading 1"/>
    <w:basedOn w:val="Normalny"/>
    <w:next w:val="Normalny"/>
    <w:link w:val="Nagwek1Znak"/>
    <w:uiPriority w:val="9"/>
    <w:qFormat/>
    <w:rsid w:val="00D86662"/>
    <w:pPr>
      <w:keepNext/>
      <w:spacing w:before="240" w:after="60"/>
      <w:outlineLvl w:val="0"/>
    </w:pPr>
    <w:rPr>
      <w:rFonts w:ascii="Cambria" w:eastAsia="Times New Roman" w:hAnsi="Cambria"/>
      <w:b/>
      <w:bCs/>
      <w:kern w:val="32"/>
      <w:sz w:val="32"/>
      <w:szCs w:val="32"/>
      <w:lang w:val="x-none"/>
    </w:rPr>
  </w:style>
  <w:style w:type="paragraph" w:styleId="Nagwek2">
    <w:name w:val="heading 2"/>
    <w:basedOn w:val="Normalny"/>
    <w:next w:val="Normalny"/>
    <w:link w:val="Nagwek2Znak"/>
    <w:uiPriority w:val="9"/>
    <w:unhideWhenUsed/>
    <w:qFormat/>
    <w:rsid w:val="00D86662"/>
    <w:pPr>
      <w:keepNext/>
      <w:spacing w:before="240" w:after="60"/>
      <w:outlineLvl w:val="1"/>
    </w:pPr>
    <w:rPr>
      <w:rFonts w:ascii="Cambria" w:eastAsia="Times New Roman" w:hAnsi="Cambria"/>
      <w:b/>
      <w:bCs/>
      <w:i/>
      <w:i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86662"/>
    <w:rPr>
      <w:rFonts w:ascii="Cambria" w:eastAsia="Times New Roman" w:hAnsi="Cambria" w:cs="Times New Roman"/>
      <w:b/>
      <w:bCs/>
      <w:kern w:val="32"/>
      <w:sz w:val="32"/>
      <w:szCs w:val="32"/>
      <w:lang w:val="x-none"/>
      <w14:ligatures w14:val="none"/>
    </w:rPr>
  </w:style>
  <w:style w:type="character" w:customStyle="1" w:styleId="Nagwek2Znak">
    <w:name w:val="Nagłówek 2 Znak"/>
    <w:basedOn w:val="Domylnaczcionkaakapitu"/>
    <w:link w:val="Nagwek2"/>
    <w:uiPriority w:val="9"/>
    <w:rsid w:val="00D86662"/>
    <w:rPr>
      <w:rFonts w:ascii="Cambria" w:eastAsia="Times New Roman" w:hAnsi="Cambria" w:cs="Times New Roman"/>
      <w:b/>
      <w:bCs/>
      <w:i/>
      <w:iCs/>
      <w:kern w:val="0"/>
      <w:sz w:val="28"/>
      <w:szCs w:val="28"/>
      <w:lang w:val="x-none"/>
      <w14:ligatures w14:val="none"/>
    </w:rPr>
  </w:style>
  <w:style w:type="paragraph" w:styleId="Nagwek">
    <w:name w:val="header"/>
    <w:basedOn w:val="Normalny"/>
    <w:link w:val="NagwekZnak"/>
    <w:uiPriority w:val="99"/>
    <w:unhideWhenUsed/>
    <w:rsid w:val="00D86662"/>
    <w:pPr>
      <w:tabs>
        <w:tab w:val="center" w:pos="4536"/>
        <w:tab w:val="right" w:pos="9072"/>
      </w:tabs>
    </w:pPr>
    <w:rPr>
      <w:lang w:val="x-none"/>
    </w:rPr>
  </w:style>
  <w:style w:type="character" w:customStyle="1" w:styleId="NagwekZnak">
    <w:name w:val="Nagłówek Znak"/>
    <w:basedOn w:val="Domylnaczcionkaakapitu"/>
    <w:link w:val="Nagwek"/>
    <w:uiPriority w:val="99"/>
    <w:rsid w:val="00D86662"/>
    <w:rPr>
      <w:rFonts w:ascii="Calibri" w:eastAsia="Calibri" w:hAnsi="Calibri" w:cs="Times New Roman"/>
      <w:kern w:val="0"/>
      <w:lang w:val="x-none"/>
      <w14:ligatures w14:val="none"/>
    </w:rPr>
  </w:style>
  <w:style w:type="paragraph" w:styleId="Stopka">
    <w:name w:val="footer"/>
    <w:basedOn w:val="Normalny"/>
    <w:link w:val="StopkaZnak"/>
    <w:uiPriority w:val="99"/>
    <w:unhideWhenUsed/>
    <w:rsid w:val="00D86662"/>
    <w:pPr>
      <w:tabs>
        <w:tab w:val="center" w:pos="4536"/>
        <w:tab w:val="right" w:pos="9072"/>
      </w:tabs>
    </w:pPr>
    <w:rPr>
      <w:lang w:val="x-none"/>
    </w:rPr>
  </w:style>
  <w:style w:type="character" w:customStyle="1" w:styleId="StopkaZnak">
    <w:name w:val="Stopka Znak"/>
    <w:basedOn w:val="Domylnaczcionkaakapitu"/>
    <w:link w:val="Stopka"/>
    <w:uiPriority w:val="99"/>
    <w:rsid w:val="00D86662"/>
    <w:rPr>
      <w:rFonts w:ascii="Calibri" w:eastAsia="Calibri" w:hAnsi="Calibri" w:cs="Times New Roman"/>
      <w:kern w:val="0"/>
      <w:lang w:val="x-none"/>
      <w14:ligatures w14:val="none"/>
    </w:rPr>
  </w:style>
  <w:style w:type="paragraph" w:customStyle="1" w:styleId="podpunkty">
    <w:name w:val="podpunkty"/>
    <w:basedOn w:val="Akapitzlist"/>
    <w:qFormat/>
    <w:rsid w:val="00D86662"/>
    <w:pPr>
      <w:numPr>
        <w:numId w:val="1"/>
      </w:numPr>
      <w:tabs>
        <w:tab w:val="num" w:pos="360"/>
        <w:tab w:val="num" w:pos="1418"/>
      </w:tabs>
      <w:suppressAutoHyphens/>
      <w:spacing w:line="288" w:lineRule="auto"/>
      <w:ind w:left="1037" w:hanging="357"/>
      <w:contextualSpacing/>
      <w:jc w:val="both"/>
    </w:pPr>
    <w:rPr>
      <w:rFonts w:eastAsia="Times New Roman" w:cs="Calibri"/>
      <w:szCs w:val="24"/>
      <w:lang w:eastAsia="ar-SA"/>
    </w:rPr>
  </w:style>
  <w:style w:type="paragraph" w:styleId="Akapitzlist">
    <w:name w:val="List Paragraph"/>
    <w:aliases w:val="Wypunktowanie,L1,Numerowanie,2 heading,A_wyliczenie,K-P_odwolanie,Akapit z listą5,maz_wyliczenie,opis dzialania,normalny tekst,Obiekt,BulletC,Akapit z listą31,NOWY,Akapit z listą32,Akapit z listą3,Wyliczanie,Bullets,List Paragraph1,CW_Lis"/>
    <w:basedOn w:val="Normalny"/>
    <w:link w:val="AkapitzlistZnak"/>
    <w:uiPriority w:val="34"/>
    <w:qFormat/>
    <w:rsid w:val="00D86662"/>
    <w:pPr>
      <w:ind w:left="708"/>
    </w:pPr>
  </w:style>
  <w:style w:type="paragraph" w:styleId="Tekstpodstawowy">
    <w:name w:val="Body Text"/>
    <w:basedOn w:val="Normalny"/>
    <w:link w:val="TekstpodstawowyZnak"/>
    <w:rsid w:val="00D86662"/>
    <w:pPr>
      <w:widowControl w:val="0"/>
      <w:suppressAutoHyphens/>
      <w:spacing w:after="120" w:line="240" w:lineRule="auto"/>
      <w:jc w:val="left"/>
    </w:pPr>
    <w:rPr>
      <w:rFonts w:ascii="Times New Roman" w:eastAsia="Lucida Sans Unicode" w:hAnsi="Times New Roman"/>
      <w:sz w:val="24"/>
      <w:szCs w:val="24"/>
      <w:lang w:val="x-none"/>
    </w:rPr>
  </w:style>
  <w:style w:type="character" w:customStyle="1" w:styleId="TekstpodstawowyZnak">
    <w:name w:val="Tekst podstawowy Znak"/>
    <w:basedOn w:val="Domylnaczcionkaakapitu"/>
    <w:link w:val="Tekstpodstawowy"/>
    <w:rsid w:val="00D86662"/>
    <w:rPr>
      <w:rFonts w:ascii="Times New Roman" w:eastAsia="Lucida Sans Unicode" w:hAnsi="Times New Roman" w:cs="Times New Roman"/>
      <w:kern w:val="0"/>
      <w:sz w:val="24"/>
      <w:szCs w:val="24"/>
      <w:lang w:val="x-none"/>
      <w14:ligatures w14:val="none"/>
    </w:rPr>
  </w:style>
  <w:style w:type="paragraph" w:customStyle="1" w:styleId="TableContents">
    <w:name w:val="Table Contents"/>
    <w:basedOn w:val="Normalny"/>
    <w:rsid w:val="00D86662"/>
    <w:pPr>
      <w:widowControl w:val="0"/>
      <w:suppressLineNumbers/>
      <w:suppressAutoHyphens/>
      <w:autoSpaceDN w:val="0"/>
      <w:spacing w:line="240" w:lineRule="auto"/>
      <w:jc w:val="left"/>
      <w:textAlignment w:val="baseline"/>
    </w:pPr>
    <w:rPr>
      <w:rFonts w:ascii="Times New Roman" w:eastAsia="Arial Unicode MS" w:hAnsi="Times New Roman" w:cs="Mangal"/>
      <w:kern w:val="3"/>
      <w:sz w:val="24"/>
      <w:szCs w:val="24"/>
      <w:lang w:eastAsia="zh-CN" w:bidi="hi-IN"/>
    </w:rPr>
  </w:style>
  <w:style w:type="paragraph" w:customStyle="1" w:styleId="Tekstpodstawowy21">
    <w:name w:val="Tekst podstawowy 21"/>
    <w:basedOn w:val="Normalny"/>
    <w:rsid w:val="00D86662"/>
    <w:pPr>
      <w:spacing w:line="240" w:lineRule="auto"/>
      <w:jc w:val="both"/>
    </w:pPr>
    <w:rPr>
      <w:rFonts w:ascii="Times New Roman" w:eastAsia="Times New Roman" w:hAnsi="Times New Roman"/>
      <w:sz w:val="24"/>
      <w:szCs w:val="24"/>
    </w:rPr>
  </w:style>
  <w:style w:type="table" w:styleId="Tabela-Siatka">
    <w:name w:val="Table Grid"/>
    <w:basedOn w:val="Standardowy"/>
    <w:uiPriority w:val="59"/>
    <w:rsid w:val="00D86662"/>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8666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14:ligatures w14:val="none"/>
    </w:rPr>
  </w:style>
  <w:style w:type="numbering" w:customStyle="1" w:styleId="WW8Num4">
    <w:name w:val="WW8Num4"/>
    <w:basedOn w:val="Bezlisty"/>
    <w:rsid w:val="00D86662"/>
    <w:pPr>
      <w:numPr>
        <w:numId w:val="3"/>
      </w:numPr>
    </w:pPr>
  </w:style>
  <w:style w:type="paragraph" w:customStyle="1" w:styleId="Domylnie">
    <w:name w:val="Domyślnie"/>
    <w:rsid w:val="00D86662"/>
    <w:pPr>
      <w:tabs>
        <w:tab w:val="left" w:pos="708"/>
      </w:tabs>
      <w:suppressAutoHyphens/>
      <w:spacing w:after="200" w:line="276" w:lineRule="auto"/>
    </w:pPr>
    <w:rPr>
      <w:rFonts w:ascii="Calibri" w:eastAsia="Lucida Sans Unicode" w:hAnsi="Calibri" w:cs="Calibri"/>
      <w:color w:val="000000"/>
      <w:kern w:val="0"/>
      <w:sz w:val="24"/>
      <w:szCs w:val="24"/>
      <w:lang w:bidi="hi-IN"/>
      <w14:ligatures w14:val="none"/>
    </w:rPr>
  </w:style>
  <w:style w:type="paragraph" w:customStyle="1" w:styleId="Default">
    <w:name w:val="Default"/>
    <w:rsid w:val="00D86662"/>
    <w:pPr>
      <w:autoSpaceDE w:val="0"/>
      <w:autoSpaceDN w:val="0"/>
      <w:adjustRightInd w:val="0"/>
      <w:spacing w:after="0" w:line="240" w:lineRule="auto"/>
    </w:pPr>
    <w:rPr>
      <w:rFonts w:ascii="Times New Roman" w:eastAsia="Calibri" w:hAnsi="Times New Roman" w:cs="Times New Roman"/>
      <w:color w:val="000000"/>
      <w:kern w:val="0"/>
      <w:sz w:val="24"/>
      <w:szCs w:val="24"/>
      <w:lang w:eastAsia="pl-PL"/>
      <w14:ligatures w14:val="none"/>
    </w:rPr>
  </w:style>
  <w:style w:type="character" w:styleId="Odwoaniedokomentarza">
    <w:name w:val="annotation reference"/>
    <w:uiPriority w:val="99"/>
    <w:semiHidden/>
    <w:unhideWhenUsed/>
    <w:rsid w:val="00D86662"/>
    <w:rPr>
      <w:sz w:val="16"/>
      <w:szCs w:val="16"/>
    </w:rPr>
  </w:style>
  <w:style w:type="paragraph" w:styleId="Tekstkomentarza">
    <w:name w:val="annotation text"/>
    <w:basedOn w:val="Normalny"/>
    <w:link w:val="TekstkomentarzaZnak"/>
    <w:uiPriority w:val="99"/>
    <w:semiHidden/>
    <w:unhideWhenUsed/>
    <w:rsid w:val="00D86662"/>
    <w:pPr>
      <w:spacing w:line="240" w:lineRule="auto"/>
      <w:jc w:val="left"/>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semiHidden/>
    <w:rsid w:val="00D86662"/>
    <w:rPr>
      <w:rFonts w:ascii="Times New Roman" w:eastAsia="Times New Roman" w:hAnsi="Times New Roman" w:cs="Times New Roman"/>
      <w:kern w:val="0"/>
      <w:sz w:val="20"/>
      <w:szCs w:val="20"/>
      <w:lang w:eastAsia="pl-PL"/>
      <w14:ligatures w14:val="none"/>
    </w:rPr>
  </w:style>
  <w:style w:type="character" w:customStyle="1" w:styleId="AkapitzlistZnak">
    <w:name w:val="Akapit z listą Znak"/>
    <w:aliases w:val="Wypunktowanie Znak,L1 Znak,Numerowanie Znak,2 heading Znak,A_wyliczenie Znak,K-P_odwolanie Znak,Akapit z listą5 Znak,maz_wyliczenie Znak,opis dzialania Znak,normalny tekst Znak,Obiekt Znak,BulletC Znak,Akapit z listą31 Znak,NOWY Znak"/>
    <w:link w:val="Akapitzlist"/>
    <w:uiPriority w:val="1"/>
    <w:qFormat/>
    <w:locked/>
    <w:rsid w:val="00D86662"/>
    <w:rPr>
      <w:rFonts w:ascii="Calibri" w:eastAsia="Calibri" w:hAnsi="Calibri" w:cs="Times New Roman"/>
      <w:kern w:val="0"/>
      <w14:ligatures w14:val="none"/>
    </w:rPr>
  </w:style>
  <w:style w:type="paragraph" w:customStyle="1" w:styleId="WW-Tekstpodstawowy3">
    <w:name w:val="WW-Tekst podstawowy 3"/>
    <w:basedOn w:val="Normalny"/>
    <w:rsid w:val="00D86662"/>
    <w:pPr>
      <w:suppressAutoHyphens/>
      <w:spacing w:line="240" w:lineRule="auto"/>
      <w:jc w:val="both"/>
    </w:pPr>
    <w:rPr>
      <w:rFonts w:ascii="Times New Roman" w:eastAsia="Times New Roman" w:hAnsi="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219</TotalTime>
  <Pages>12</Pages>
  <Words>4113</Words>
  <Characters>24681</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Glezner</dc:creator>
  <cp:keywords/>
  <dc:description/>
  <cp:lastModifiedBy>Sylwia Glezner</cp:lastModifiedBy>
  <cp:revision>26</cp:revision>
  <cp:lastPrinted>2025-09-10T07:45:00Z</cp:lastPrinted>
  <dcterms:created xsi:type="dcterms:W3CDTF">2023-09-05T08:11:00Z</dcterms:created>
  <dcterms:modified xsi:type="dcterms:W3CDTF">2026-01-26T08:44:00Z</dcterms:modified>
</cp:coreProperties>
</file>